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1DD1E" w14:textId="77777777" w:rsidR="00D32AE2" w:rsidRPr="00533C35" w:rsidRDefault="00D32AE2" w:rsidP="00D32AE2">
      <w:pPr>
        <w:jc w:val="center"/>
        <w:rPr>
          <w:b/>
          <w:color w:val="000000" w:themeColor="text1"/>
        </w:rPr>
      </w:pPr>
      <w:r w:rsidRPr="00533C35">
        <w:rPr>
          <w:b/>
          <w:color w:val="000000" w:themeColor="text1"/>
        </w:rPr>
        <w:t>Greenville Technical Charter High School</w:t>
      </w:r>
    </w:p>
    <w:p w14:paraId="173CA4AA" w14:textId="77777777" w:rsidR="00D32AE2" w:rsidRPr="00533C35" w:rsidRDefault="00D32AE2" w:rsidP="00D32AE2">
      <w:pPr>
        <w:jc w:val="center"/>
        <w:rPr>
          <w:b/>
          <w:color w:val="000000" w:themeColor="text1"/>
        </w:rPr>
      </w:pPr>
      <w:r w:rsidRPr="00533C35">
        <w:rPr>
          <w:b/>
          <w:color w:val="000000" w:themeColor="text1"/>
        </w:rPr>
        <w:t>English I</w:t>
      </w:r>
      <w:r w:rsidR="004F1849" w:rsidRPr="00533C35">
        <w:rPr>
          <w:b/>
          <w:color w:val="000000" w:themeColor="text1"/>
        </w:rPr>
        <w:t>I</w:t>
      </w:r>
    </w:p>
    <w:p w14:paraId="0C85BC4B" w14:textId="7D2D2631" w:rsidR="00D32AE2" w:rsidRPr="00533C35" w:rsidRDefault="00D32AE2" w:rsidP="00D32AE2">
      <w:pPr>
        <w:jc w:val="center"/>
        <w:rPr>
          <w:b/>
          <w:color w:val="000000" w:themeColor="text1"/>
        </w:rPr>
      </w:pPr>
      <w:r w:rsidRPr="00533C35">
        <w:rPr>
          <w:b/>
          <w:color w:val="000000" w:themeColor="text1"/>
        </w:rPr>
        <w:t>Course Syllabus 20</w:t>
      </w:r>
      <w:r w:rsidR="002E6181" w:rsidRPr="00533C35">
        <w:rPr>
          <w:b/>
          <w:color w:val="000000" w:themeColor="text1"/>
        </w:rPr>
        <w:t>2</w:t>
      </w:r>
      <w:r w:rsidR="00E96058" w:rsidRPr="00533C35">
        <w:rPr>
          <w:b/>
          <w:color w:val="000000" w:themeColor="text1"/>
        </w:rPr>
        <w:t>4</w:t>
      </w:r>
      <w:r w:rsidRPr="00533C35">
        <w:rPr>
          <w:b/>
          <w:color w:val="000000" w:themeColor="text1"/>
        </w:rPr>
        <w:t>-</w:t>
      </w:r>
      <w:r w:rsidR="00AB67BB" w:rsidRPr="00533C35">
        <w:rPr>
          <w:b/>
          <w:color w:val="000000" w:themeColor="text1"/>
        </w:rPr>
        <w:t>20</w:t>
      </w:r>
      <w:r w:rsidR="002E6181" w:rsidRPr="00533C35">
        <w:rPr>
          <w:b/>
          <w:color w:val="000000" w:themeColor="text1"/>
        </w:rPr>
        <w:t>2</w:t>
      </w:r>
      <w:r w:rsidR="00E96058" w:rsidRPr="00533C35">
        <w:rPr>
          <w:b/>
          <w:color w:val="000000" w:themeColor="text1"/>
        </w:rPr>
        <w:t>5</w:t>
      </w:r>
    </w:p>
    <w:p w14:paraId="01953502" w14:textId="77777777" w:rsidR="00D32AE2" w:rsidRPr="00533C35" w:rsidRDefault="00D32AE2" w:rsidP="00D32AE2">
      <w:pPr>
        <w:jc w:val="center"/>
        <w:rPr>
          <w:b/>
          <w:color w:val="000000" w:themeColor="text1"/>
        </w:rPr>
      </w:pPr>
    </w:p>
    <w:p w14:paraId="541F4433" w14:textId="77777777" w:rsidR="00D32AE2" w:rsidRPr="00533C35" w:rsidRDefault="00D32AE2" w:rsidP="00D32AE2">
      <w:pPr>
        <w:rPr>
          <w:b/>
          <w:color w:val="000000" w:themeColor="text1"/>
        </w:rPr>
      </w:pPr>
      <w:r w:rsidRPr="00533C35">
        <w:rPr>
          <w:b/>
          <w:color w:val="000000" w:themeColor="text1"/>
        </w:rPr>
        <w:t>Ken Gillespie</w:t>
      </w:r>
    </w:p>
    <w:p w14:paraId="4E883464" w14:textId="77777777" w:rsidR="00D32AE2" w:rsidRPr="00533C35" w:rsidRDefault="008475D2" w:rsidP="00D32AE2">
      <w:pPr>
        <w:rPr>
          <w:b/>
          <w:color w:val="000000" w:themeColor="text1"/>
        </w:rPr>
      </w:pPr>
      <w:r w:rsidRPr="00533C35">
        <w:rPr>
          <w:b/>
          <w:color w:val="000000" w:themeColor="text1"/>
        </w:rPr>
        <w:t>E-mail</w:t>
      </w:r>
      <w:r w:rsidR="00D32AE2" w:rsidRPr="00533C35">
        <w:rPr>
          <w:b/>
          <w:color w:val="000000" w:themeColor="text1"/>
        </w:rPr>
        <w:t xml:space="preserve">: </w:t>
      </w:r>
      <w:r w:rsidR="00257863" w:rsidRPr="00533C35">
        <w:rPr>
          <w:b/>
          <w:color w:val="000000" w:themeColor="text1"/>
        </w:rPr>
        <w:t>kgillespie@</w:t>
      </w:r>
      <w:r w:rsidR="00C21E3D" w:rsidRPr="00533C35">
        <w:rPr>
          <w:b/>
          <w:color w:val="000000" w:themeColor="text1"/>
        </w:rPr>
        <w:t>staff.</w:t>
      </w:r>
      <w:r w:rsidR="00257863" w:rsidRPr="00533C35">
        <w:rPr>
          <w:b/>
          <w:color w:val="000000" w:themeColor="text1"/>
        </w:rPr>
        <w:t>gtchs.org</w:t>
      </w:r>
    </w:p>
    <w:p w14:paraId="5A4EB9CB" w14:textId="77777777" w:rsidR="00D32AE2" w:rsidRPr="00533C35" w:rsidRDefault="00D32AE2" w:rsidP="00D32AE2">
      <w:pPr>
        <w:rPr>
          <w:b/>
          <w:color w:val="000000" w:themeColor="text1"/>
        </w:rPr>
      </w:pPr>
    </w:p>
    <w:p w14:paraId="193A75F1" w14:textId="77777777" w:rsidR="00D32AE2" w:rsidRPr="00533C35" w:rsidRDefault="00D32AE2" w:rsidP="00D32AE2">
      <w:pPr>
        <w:rPr>
          <w:b/>
          <w:color w:val="000000" w:themeColor="text1"/>
          <w:u w:val="single"/>
        </w:rPr>
      </w:pPr>
      <w:r w:rsidRPr="00533C35">
        <w:rPr>
          <w:b/>
          <w:color w:val="000000" w:themeColor="text1"/>
          <w:u w:val="single"/>
        </w:rPr>
        <w:t xml:space="preserve">Course description:  </w:t>
      </w:r>
    </w:p>
    <w:p w14:paraId="72CB662E" w14:textId="77777777" w:rsidR="00B01B5A" w:rsidRPr="00533C35" w:rsidRDefault="00B01B5A" w:rsidP="00D32AE2">
      <w:pPr>
        <w:rPr>
          <w:b/>
          <w:color w:val="000000" w:themeColor="text1"/>
        </w:rPr>
      </w:pPr>
    </w:p>
    <w:p w14:paraId="001BE56E" w14:textId="23896FB8" w:rsidR="00B01B5A" w:rsidRPr="00533C35" w:rsidRDefault="00B01B5A" w:rsidP="00B01B5A">
      <w:pPr>
        <w:rPr>
          <w:b/>
          <w:color w:val="000000" w:themeColor="text1"/>
        </w:rPr>
      </w:pPr>
      <w:r w:rsidRPr="00533C35">
        <w:rPr>
          <w:b/>
          <w:color w:val="000000" w:themeColor="text1"/>
        </w:rPr>
        <w:t>In English II, students will gain an understanding of world literary perspectives from their reading, group work, class/Socratic discussions, and writing. In addition to literary study, students will be exposed to various compositional modes, including narrative, persuasive, expository, poetic, and others as time permits.</w:t>
      </w:r>
    </w:p>
    <w:p w14:paraId="7B054688" w14:textId="77777777" w:rsidR="00327AE7" w:rsidRPr="00533C35" w:rsidRDefault="00327AE7" w:rsidP="00B01B5A">
      <w:pPr>
        <w:rPr>
          <w:b/>
          <w:color w:val="000000" w:themeColor="text1"/>
        </w:rPr>
      </w:pPr>
    </w:p>
    <w:p w14:paraId="493D6408" w14:textId="77777777" w:rsidR="00D32AE2" w:rsidRPr="00533C35" w:rsidRDefault="00D0288D" w:rsidP="00D32AE2">
      <w:pPr>
        <w:rPr>
          <w:b/>
          <w:color w:val="000000" w:themeColor="text1"/>
          <w:u w:val="single"/>
        </w:rPr>
      </w:pPr>
      <w:r w:rsidRPr="00533C35">
        <w:rPr>
          <w:b/>
          <w:color w:val="000000" w:themeColor="text1"/>
          <w:u w:val="single"/>
        </w:rPr>
        <w:t>Text</w:t>
      </w:r>
      <w:r w:rsidR="00A4752A" w:rsidRPr="00533C35">
        <w:rPr>
          <w:b/>
          <w:color w:val="000000" w:themeColor="text1"/>
          <w:u w:val="single"/>
        </w:rPr>
        <w:t>s</w:t>
      </w:r>
      <w:r w:rsidR="00933ABE" w:rsidRPr="00533C35">
        <w:rPr>
          <w:b/>
          <w:color w:val="000000" w:themeColor="text1"/>
          <w:u w:val="single"/>
        </w:rPr>
        <w:t xml:space="preserve"> (provided)</w:t>
      </w:r>
      <w:r w:rsidR="00D32AE2" w:rsidRPr="00533C35">
        <w:rPr>
          <w:b/>
          <w:color w:val="000000" w:themeColor="text1"/>
          <w:u w:val="single"/>
        </w:rPr>
        <w:t>:</w:t>
      </w:r>
    </w:p>
    <w:p w14:paraId="77FBDDF2" w14:textId="1445141B" w:rsidR="00D32AE2" w:rsidRPr="00533C35" w:rsidRDefault="00E12DA3" w:rsidP="00AE6507">
      <w:pPr>
        <w:numPr>
          <w:ilvl w:val="0"/>
          <w:numId w:val="17"/>
        </w:numPr>
        <w:rPr>
          <w:b/>
          <w:color w:val="000000" w:themeColor="text1"/>
        </w:rPr>
      </w:pPr>
      <w:r w:rsidRPr="00533C35">
        <w:rPr>
          <w:b/>
          <w:color w:val="000000" w:themeColor="text1"/>
        </w:rPr>
        <w:t xml:space="preserve">All </w:t>
      </w:r>
      <w:r w:rsidR="002404B4" w:rsidRPr="00533C35">
        <w:rPr>
          <w:b/>
          <w:color w:val="000000" w:themeColor="text1"/>
        </w:rPr>
        <w:t xml:space="preserve">texts for </w:t>
      </w:r>
      <w:r w:rsidRPr="00533C35">
        <w:rPr>
          <w:b/>
          <w:color w:val="000000" w:themeColor="text1"/>
        </w:rPr>
        <w:t>reading assignments</w:t>
      </w:r>
      <w:r w:rsidR="003727C9" w:rsidRPr="00533C35">
        <w:rPr>
          <w:b/>
          <w:color w:val="000000" w:themeColor="text1"/>
        </w:rPr>
        <w:t xml:space="preserve"> (except summer reading) </w:t>
      </w:r>
      <w:r w:rsidRPr="00533C35">
        <w:rPr>
          <w:b/>
          <w:color w:val="000000" w:themeColor="text1"/>
        </w:rPr>
        <w:t xml:space="preserve">will be </w:t>
      </w:r>
      <w:r w:rsidR="00300727" w:rsidRPr="00533C35">
        <w:rPr>
          <w:b/>
          <w:color w:val="000000" w:themeColor="text1"/>
        </w:rPr>
        <w:t xml:space="preserve">provided and/or </w:t>
      </w:r>
      <w:r w:rsidRPr="00533C35">
        <w:rPr>
          <w:b/>
          <w:color w:val="000000" w:themeColor="text1"/>
        </w:rPr>
        <w:t>posted on Google Classroom.</w:t>
      </w:r>
    </w:p>
    <w:p w14:paraId="147E8EB1" w14:textId="77777777" w:rsidR="00C762B7" w:rsidRPr="00533C35" w:rsidRDefault="00C762B7" w:rsidP="00D32AE2">
      <w:pPr>
        <w:rPr>
          <w:b/>
          <w:color w:val="000000" w:themeColor="text1"/>
        </w:rPr>
      </w:pPr>
    </w:p>
    <w:p w14:paraId="5634E6DA" w14:textId="77777777" w:rsidR="00D32AE2" w:rsidRPr="00533C35" w:rsidRDefault="00D32AE2" w:rsidP="00D32AE2">
      <w:pPr>
        <w:rPr>
          <w:b/>
          <w:color w:val="000000" w:themeColor="text1"/>
          <w:u w:val="single"/>
        </w:rPr>
      </w:pPr>
      <w:r w:rsidRPr="00533C35">
        <w:rPr>
          <w:b/>
          <w:color w:val="000000" w:themeColor="text1"/>
          <w:u w:val="single"/>
        </w:rPr>
        <w:t>Required Materials</w:t>
      </w:r>
      <w:r w:rsidR="008958D5" w:rsidRPr="00533C35">
        <w:rPr>
          <w:b/>
          <w:color w:val="000000" w:themeColor="text1"/>
          <w:u w:val="single"/>
        </w:rPr>
        <w:t>:</w:t>
      </w:r>
    </w:p>
    <w:p w14:paraId="46892F22" w14:textId="3A0A0BF9" w:rsidR="00476EB5" w:rsidRPr="00533C35" w:rsidRDefault="00476EB5" w:rsidP="008958D5">
      <w:pPr>
        <w:numPr>
          <w:ilvl w:val="0"/>
          <w:numId w:val="1"/>
        </w:numPr>
        <w:rPr>
          <w:b/>
          <w:color w:val="000000" w:themeColor="text1"/>
        </w:rPr>
      </w:pPr>
      <w:r w:rsidRPr="00533C35">
        <w:rPr>
          <w:b/>
          <w:color w:val="000000" w:themeColor="text1"/>
        </w:rPr>
        <w:t>Pen</w:t>
      </w:r>
      <w:r w:rsidR="009C1B1D" w:rsidRPr="00533C35">
        <w:rPr>
          <w:b/>
          <w:color w:val="000000" w:themeColor="text1"/>
        </w:rPr>
        <w:t>/pencil</w:t>
      </w:r>
      <w:r w:rsidRPr="00533C35">
        <w:rPr>
          <w:b/>
          <w:color w:val="000000" w:themeColor="text1"/>
        </w:rPr>
        <w:t>, college-ruled paper</w:t>
      </w:r>
      <w:r w:rsidR="00733EF0" w:rsidRPr="00533C35">
        <w:rPr>
          <w:b/>
          <w:color w:val="000000" w:themeColor="text1"/>
        </w:rPr>
        <w:t xml:space="preserve"> for </w:t>
      </w:r>
      <w:r w:rsidR="00327AE7" w:rsidRPr="00533C35">
        <w:rPr>
          <w:b/>
          <w:color w:val="000000" w:themeColor="text1"/>
        </w:rPr>
        <w:t xml:space="preserve">notes and </w:t>
      </w:r>
      <w:r w:rsidR="00733EF0" w:rsidRPr="00533C35">
        <w:rPr>
          <w:b/>
          <w:color w:val="000000" w:themeColor="text1"/>
        </w:rPr>
        <w:t>written assignments in class.</w:t>
      </w:r>
    </w:p>
    <w:p w14:paraId="17E20172" w14:textId="53097276" w:rsidR="008958D5" w:rsidRPr="00533C35" w:rsidRDefault="00DC3346" w:rsidP="008958D5">
      <w:pPr>
        <w:numPr>
          <w:ilvl w:val="0"/>
          <w:numId w:val="1"/>
        </w:numPr>
        <w:rPr>
          <w:b/>
          <w:color w:val="000000" w:themeColor="text1"/>
        </w:rPr>
      </w:pPr>
      <w:proofErr w:type="gramStart"/>
      <w:r w:rsidRPr="00533C35">
        <w:rPr>
          <w:b/>
          <w:color w:val="000000" w:themeColor="text1"/>
        </w:rPr>
        <w:t>Access to</w:t>
      </w:r>
      <w:proofErr w:type="gramEnd"/>
      <w:r w:rsidRPr="00533C35">
        <w:rPr>
          <w:b/>
          <w:color w:val="000000" w:themeColor="text1"/>
        </w:rPr>
        <w:t xml:space="preserve"> Google Classroom for assignments</w:t>
      </w:r>
      <w:r w:rsidR="00733EF0" w:rsidRPr="00533C35">
        <w:rPr>
          <w:b/>
          <w:color w:val="000000" w:themeColor="text1"/>
        </w:rPr>
        <w:t>.</w:t>
      </w:r>
    </w:p>
    <w:p w14:paraId="3EEE1ED0" w14:textId="77777777" w:rsidR="00F02997" w:rsidRPr="00533C35" w:rsidRDefault="00F02997" w:rsidP="00F02997">
      <w:pPr>
        <w:rPr>
          <w:b/>
          <w:color w:val="000000" w:themeColor="text1"/>
        </w:rPr>
      </w:pPr>
    </w:p>
    <w:p w14:paraId="5020F36B" w14:textId="77777777" w:rsidR="00F02997" w:rsidRPr="00533C35" w:rsidRDefault="00F02997" w:rsidP="00F02997">
      <w:pPr>
        <w:rPr>
          <w:b/>
          <w:color w:val="000000" w:themeColor="text1"/>
        </w:rPr>
      </w:pPr>
      <w:r w:rsidRPr="00533C35">
        <w:rPr>
          <w:b/>
          <w:color w:val="000000" w:themeColor="text1"/>
        </w:rPr>
        <w:t>Classroom Routines:</w:t>
      </w:r>
    </w:p>
    <w:p w14:paraId="1B273241" w14:textId="66733118" w:rsidR="00915951" w:rsidRPr="00533C35" w:rsidRDefault="00915951" w:rsidP="00915951">
      <w:pPr>
        <w:numPr>
          <w:ilvl w:val="0"/>
          <w:numId w:val="6"/>
        </w:numPr>
        <w:rPr>
          <w:b/>
          <w:color w:val="000000" w:themeColor="text1"/>
        </w:rPr>
      </w:pPr>
      <w:r w:rsidRPr="00533C35">
        <w:rPr>
          <w:b/>
          <w:color w:val="000000" w:themeColor="text1"/>
        </w:rPr>
        <w:t xml:space="preserve">Students will be allowed multiple opportunities for additional instruction and revision </w:t>
      </w:r>
      <w:r w:rsidR="00904C55" w:rsidRPr="00533C35">
        <w:rPr>
          <w:b/>
          <w:color w:val="000000" w:themeColor="text1"/>
        </w:rPr>
        <w:t>to</w:t>
      </w:r>
      <w:r w:rsidRPr="00533C35">
        <w:rPr>
          <w:b/>
          <w:color w:val="000000" w:themeColor="text1"/>
        </w:rPr>
        <w:t xml:space="preserve"> achieve mastery of relevant skills and content.</w:t>
      </w:r>
    </w:p>
    <w:p w14:paraId="49BFAE0C" w14:textId="3DF1DC72" w:rsidR="00CC779A" w:rsidRPr="00533C35" w:rsidRDefault="00CC779A" w:rsidP="00C4601E">
      <w:pPr>
        <w:numPr>
          <w:ilvl w:val="0"/>
          <w:numId w:val="6"/>
        </w:numPr>
        <w:rPr>
          <w:b/>
          <w:color w:val="000000" w:themeColor="text1"/>
          <w:u w:val="single"/>
        </w:rPr>
      </w:pPr>
      <w:r w:rsidRPr="00533C35">
        <w:rPr>
          <w:b/>
          <w:color w:val="000000" w:themeColor="text1"/>
        </w:rPr>
        <w:t xml:space="preserve">You </w:t>
      </w:r>
      <w:r w:rsidR="00914B6D" w:rsidRPr="00533C35">
        <w:rPr>
          <w:b/>
          <w:color w:val="000000" w:themeColor="text1"/>
        </w:rPr>
        <w:t xml:space="preserve">should have </w:t>
      </w:r>
      <w:r w:rsidRPr="00533C35">
        <w:rPr>
          <w:b/>
          <w:color w:val="000000" w:themeColor="text1"/>
        </w:rPr>
        <w:t>receive</w:t>
      </w:r>
      <w:r w:rsidR="00914B6D" w:rsidRPr="00533C35">
        <w:rPr>
          <w:b/>
          <w:color w:val="000000" w:themeColor="text1"/>
        </w:rPr>
        <w:t>d</w:t>
      </w:r>
      <w:r w:rsidRPr="00533C35">
        <w:rPr>
          <w:b/>
          <w:color w:val="000000" w:themeColor="text1"/>
        </w:rPr>
        <w:t xml:space="preserve"> an invitation to join Google Classroom. Check your email and join </w:t>
      </w:r>
      <w:r w:rsidR="00BA7F55" w:rsidRPr="00533C35">
        <w:rPr>
          <w:b/>
          <w:color w:val="000000" w:themeColor="text1"/>
        </w:rPr>
        <w:t xml:space="preserve">with </w:t>
      </w:r>
      <w:r w:rsidR="00BA7F55" w:rsidRPr="00533C35">
        <w:rPr>
          <w:b/>
          <w:color w:val="000000" w:themeColor="text1"/>
          <w:u w:val="single"/>
        </w:rPr>
        <w:t>your school email</w:t>
      </w:r>
      <w:r w:rsidR="00BA7F55" w:rsidRPr="00533C35">
        <w:rPr>
          <w:b/>
          <w:color w:val="000000" w:themeColor="text1"/>
        </w:rPr>
        <w:t xml:space="preserve"> </w:t>
      </w:r>
      <w:r w:rsidRPr="00533C35">
        <w:rPr>
          <w:b/>
          <w:color w:val="000000" w:themeColor="text1"/>
        </w:rPr>
        <w:t xml:space="preserve">as soon as possible. Be sure to include a </w:t>
      </w:r>
      <w:r w:rsidRPr="00533C35">
        <w:rPr>
          <w:b/>
          <w:color w:val="000000" w:themeColor="text1"/>
          <w:u w:val="single"/>
        </w:rPr>
        <w:t>valid email</w:t>
      </w:r>
      <w:r w:rsidRPr="00533C35">
        <w:rPr>
          <w:b/>
          <w:color w:val="000000" w:themeColor="text1"/>
        </w:rPr>
        <w:t xml:space="preserve"> for your parent/guardian.</w:t>
      </w:r>
    </w:p>
    <w:p w14:paraId="5984D24E" w14:textId="64BB45CC" w:rsidR="00F02997" w:rsidRPr="00533C35" w:rsidRDefault="00F02997" w:rsidP="00F02997">
      <w:pPr>
        <w:numPr>
          <w:ilvl w:val="0"/>
          <w:numId w:val="6"/>
        </w:numPr>
        <w:rPr>
          <w:b/>
          <w:color w:val="000000" w:themeColor="text1"/>
        </w:rPr>
      </w:pPr>
      <w:r w:rsidRPr="00533C35">
        <w:rPr>
          <w:b/>
          <w:color w:val="000000" w:themeColor="text1"/>
        </w:rPr>
        <w:t xml:space="preserve">Assignments are due at the </w:t>
      </w:r>
      <w:r w:rsidR="00CC779A" w:rsidRPr="00533C35">
        <w:rPr>
          <w:b/>
          <w:color w:val="000000" w:themeColor="text1"/>
        </w:rPr>
        <w:t>assigned time</w:t>
      </w:r>
      <w:r w:rsidRPr="00533C35">
        <w:rPr>
          <w:b/>
          <w:color w:val="000000" w:themeColor="text1"/>
        </w:rPr>
        <w:t xml:space="preserve">; ten (10) points per day </w:t>
      </w:r>
      <w:r w:rsidR="0042212A" w:rsidRPr="00533C35">
        <w:rPr>
          <w:b/>
          <w:color w:val="000000" w:themeColor="text1"/>
        </w:rPr>
        <w:t xml:space="preserve">late </w:t>
      </w:r>
      <w:r w:rsidRPr="00533C35">
        <w:rPr>
          <w:b/>
          <w:color w:val="000000" w:themeColor="text1"/>
        </w:rPr>
        <w:t xml:space="preserve">will be deducted </w:t>
      </w:r>
      <w:r w:rsidR="0042212A" w:rsidRPr="00533C35">
        <w:rPr>
          <w:b/>
          <w:color w:val="000000" w:themeColor="text1"/>
        </w:rPr>
        <w:t>for major</w:t>
      </w:r>
      <w:r w:rsidR="00914B6D" w:rsidRPr="00533C35">
        <w:rPr>
          <w:b/>
          <w:color w:val="000000" w:themeColor="text1"/>
        </w:rPr>
        <w:t>/minor</w:t>
      </w:r>
      <w:r w:rsidR="0042212A" w:rsidRPr="00533C35">
        <w:rPr>
          <w:b/>
          <w:color w:val="000000" w:themeColor="text1"/>
        </w:rPr>
        <w:t xml:space="preserve"> assignments</w:t>
      </w:r>
      <w:r w:rsidRPr="00533C35">
        <w:rPr>
          <w:b/>
          <w:color w:val="000000" w:themeColor="text1"/>
        </w:rPr>
        <w:t xml:space="preserve">. </w:t>
      </w:r>
      <w:r w:rsidR="00C276E7" w:rsidRPr="00533C35">
        <w:rPr>
          <w:b/>
          <w:color w:val="000000" w:themeColor="text1"/>
        </w:rPr>
        <w:t xml:space="preserve"> Late homework will receive half</w:t>
      </w:r>
      <w:r w:rsidR="008C1536" w:rsidRPr="00533C35">
        <w:rPr>
          <w:b/>
          <w:color w:val="000000" w:themeColor="text1"/>
        </w:rPr>
        <w:t>-</w:t>
      </w:r>
      <w:r w:rsidR="00C276E7" w:rsidRPr="00533C35">
        <w:rPr>
          <w:b/>
          <w:color w:val="000000" w:themeColor="text1"/>
        </w:rPr>
        <w:t>credit</w:t>
      </w:r>
      <w:r w:rsidR="00282FC7" w:rsidRPr="00533C35">
        <w:rPr>
          <w:b/>
          <w:color w:val="000000" w:themeColor="text1"/>
        </w:rPr>
        <w:t xml:space="preserve"> if the assignment is turned in the next </w:t>
      </w:r>
      <w:r w:rsidR="00C4601E" w:rsidRPr="00533C35">
        <w:rPr>
          <w:b/>
          <w:color w:val="000000" w:themeColor="text1"/>
        </w:rPr>
        <w:t xml:space="preserve">school </w:t>
      </w:r>
      <w:r w:rsidR="00282FC7" w:rsidRPr="00533C35">
        <w:rPr>
          <w:b/>
          <w:color w:val="000000" w:themeColor="text1"/>
        </w:rPr>
        <w:t>day</w:t>
      </w:r>
      <w:r w:rsidR="00C276E7" w:rsidRPr="00533C35">
        <w:rPr>
          <w:b/>
          <w:color w:val="000000" w:themeColor="text1"/>
        </w:rPr>
        <w:t>.</w:t>
      </w:r>
    </w:p>
    <w:p w14:paraId="7A0C3FEE" w14:textId="77777777" w:rsidR="002C736B" w:rsidRPr="00533C35" w:rsidRDefault="002C736B" w:rsidP="002C736B">
      <w:pPr>
        <w:pStyle w:val="ListParagraph"/>
        <w:numPr>
          <w:ilvl w:val="0"/>
          <w:numId w:val="6"/>
        </w:numPr>
        <w:rPr>
          <w:b/>
          <w:color w:val="000000" w:themeColor="text1"/>
          <w:u w:val="single"/>
        </w:rPr>
      </w:pPr>
      <w:r w:rsidRPr="00533C35">
        <w:rPr>
          <w:b/>
          <w:color w:val="000000" w:themeColor="text1"/>
          <w:u w:val="single"/>
        </w:rPr>
        <w:t>Missing work, regardless of the reason, will be recorded as a zero until it is made up.</w:t>
      </w:r>
    </w:p>
    <w:p w14:paraId="5784F345" w14:textId="4B27F213" w:rsidR="009C179A" w:rsidRPr="00533C35" w:rsidRDefault="009C179A" w:rsidP="009C179A">
      <w:pPr>
        <w:pStyle w:val="ListParagraph"/>
        <w:numPr>
          <w:ilvl w:val="0"/>
          <w:numId w:val="6"/>
        </w:numPr>
        <w:rPr>
          <w:b/>
          <w:color w:val="000000" w:themeColor="text1"/>
        </w:rPr>
      </w:pPr>
      <w:r w:rsidRPr="00533C35">
        <w:rPr>
          <w:b/>
          <w:color w:val="000000" w:themeColor="text1"/>
        </w:rPr>
        <w:t xml:space="preserve">The assignment calendar </w:t>
      </w:r>
      <w:r w:rsidR="00292A7F" w:rsidRPr="00533C35">
        <w:rPr>
          <w:b/>
          <w:color w:val="000000" w:themeColor="text1"/>
        </w:rPr>
        <w:t>is in</w:t>
      </w:r>
      <w:r w:rsidRPr="00533C35">
        <w:rPr>
          <w:b/>
          <w:color w:val="000000" w:themeColor="text1"/>
        </w:rPr>
        <w:t xml:space="preserve"> Google Classroom and on my website.</w:t>
      </w:r>
    </w:p>
    <w:p w14:paraId="22757E5A" w14:textId="61256D1E" w:rsidR="00F91D4B" w:rsidRPr="00533C35" w:rsidRDefault="00915951" w:rsidP="00872636">
      <w:pPr>
        <w:pStyle w:val="ListParagraph"/>
        <w:numPr>
          <w:ilvl w:val="0"/>
          <w:numId w:val="6"/>
        </w:numPr>
        <w:rPr>
          <w:bCs/>
          <w:color w:val="000000" w:themeColor="text1"/>
        </w:rPr>
      </w:pPr>
      <w:r w:rsidRPr="00533C35">
        <w:rPr>
          <w:b/>
          <w:color w:val="000000" w:themeColor="text1"/>
        </w:rPr>
        <w:t xml:space="preserve">Academic Assistance is required for every student whose quarterly average falls below 80.  Academic Assistance for English II is </w:t>
      </w:r>
      <w:r w:rsidR="0045655D" w:rsidRPr="00533C35">
        <w:rPr>
          <w:b/>
          <w:color w:val="000000" w:themeColor="text1"/>
        </w:rPr>
        <w:t>every Tuesday</w:t>
      </w:r>
      <w:r w:rsidRPr="00533C35">
        <w:rPr>
          <w:b/>
          <w:color w:val="000000" w:themeColor="text1"/>
        </w:rPr>
        <w:t xml:space="preserve">, </w:t>
      </w:r>
      <w:r w:rsidR="00872636" w:rsidRPr="00533C35">
        <w:rPr>
          <w:b/>
          <w:color w:val="000000" w:themeColor="text1"/>
        </w:rPr>
        <w:t>2:50-3:30, in Room 205</w:t>
      </w:r>
      <w:r w:rsidR="009D1703" w:rsidRPr="00533C35">
        <w:rPr>
          <w:b/>
          <w:color w:val="000000" w:themeColor="text1"/>
        </w:rPr>
        <w:t xml:space="preserve">. </w:t>
      </w:r>
    </w:p>
    <w:p w14:paraId="27558CA1" w14:textId="5D840E8C" w:rsidR="00915951" w:rsidRPr="00533C35" w:rsidRDefault="00F91D4B" w:rsidP="00DD633F">
      <w:pPr>
        <w:pStyle w:val="ListParagraph"/>
        <w:numPr>
          <w:ilvl w:val="0"/>
          <w:numId w:val="18"/>
        </w:numPr>
        <w:rPr>
          <w:b/>
          <w:color w:val="000000" w:themeColor="text1"/>
        </w:rPr>
      </w:pPr>
      <w:r w:rsidRPr="00533C35">
        <w:rPr>
          <w:b/>
          <w:color w:val="000000" w:themeColor="text1"/>
        </w:rPr>
        <w:t>The Smart Center provides tutoring for students who need extra help Monday-</w:t>
      </w:r>
      <w:r w:rsidR="008C1536" w:rsidRPr="00533C35">
        <w:rPr>
          <w:b/>
          <w:color w:val="000000" w:themeColor="text1"/>
        </w:rPr>
        <w:t>Friday</w:t>
      </w:r>
      <w:r w:rsidRPr="00533C35">
        <w:rPr>
          <w:b/>
          <w:color w:val="000000" w:themeColor="text1"/>
        </w:rPr>
        <w:t>, 2:50-5:45 in the MPR. Contact M</w:t>
      </w:r>
      <w:r w:rsidR="0045655D" w:rsidRPr="00533C35">
        <w:rPr>
          <w:b/>
          <w:color w:val="000000" w:themeColor="text1"/>
        </w:rPr>
        <w:t>s</w:t>
      </w:r>
      <w:r w:rsidRPr="00533C35">
        <w:rPr>
          <w:b/>
          <w:color w:val="000000" w:themeColor="text1"/>
        </w:rPr>
        <w:t xml:space="preserve">. </w:t>
      </w:r>
      <w:r w:rsidR="0045655D" w:rsidRPr="00533C35">
        <w:rPr>
          <w:b/>
          <w:color w:val="000000" w:themeColor="text1"/>
        </w:rPr>
        <w:t>Watson</w:t>
      </w:r>
      <w:r w:rsidRPr="00533C35">
        <w:rPr>
          <w:b/>
          <w:color w:val="000000" w:themeColor="text1"/>
        </w:rPr>
        <w:t xml:space="preserve"> (Room 2</w:t>
      </w:r>
      <w:r w:rsidR="0046503E" w:rsidRPr="00533C35">
        <w:rPr>
          <w:b/>
          <w:color w:val="000000" w:themeColor="text1"/>
        </w:rPr>
        <w:t>15</w:t>
      </w:r>
      <w:r w:rsidRPr="00533C35">
        <w:rPr>
          <w:b/>
          <w:color w:val="000000" w:themeColor="text1"/>
        </w:rPr>
        <w:t xml:space="preserve">, </w:t>
      </w:r>
      <w:r w:rsidR="00240BA2" w:rsidRPr="00533C35">
        <w:rPr>
          <w:b/>
          <w:color w:val="000000" w:themeColor="text1"/>
        </w:rPr>
        <w:t>mwatson@staff.gtchs.org</w:t>
      </w:r>
      <w:r w:rsidRPr="00533C35">
        <w:rPr>
          <w:b/>
          <w:color w:val="000000" w:themeColor="text1"/>
        </w:rPr>
        <w:t>) for more information.</w:t>
      </w:r>
    </w:p>
    <w:p w14:paraId="1800C492" w14:textId="77777777" w:rsidR="00915951" w:rsidRPr="00533C35" w:rsidRDefault="00915951" w:rsidP="00A971F9">
      <w:pPr>
        <w:numPr>
          <w:ilvl w:val="0"/>
          <w:numId w:val="6"/>
        </w:numPr>
        <w:rPr>
          <w:b/>
          <w:color w:val="000000" w:themeColor="text1"/>
          <w:u w:val="single"/>
        </w:rPr>
      </w:pPr>
      <w:r w:rsidRPr="00533C35">
        <w:rPr>
          <w:b/>
          <w:color w:val="000000" w:themeColor="text1"/>
        </w:rPr>
        <w:t xml:space="preserve">If you are absent from class, you have five (5) school days (not class meetings) after your return to school to make </w:t>
      </w:r>
      <w:proofErr w:type="gramStart"/>
      <w:r w:rsidRPr="00533C35">
        <w:rPr>
          <w:b/>
          <w:color w:val="000000" w:themeColor="text1"/>
        </w:rPr>
        <w:t>up</w:t>
      </w:r>
      <w:proofErr w:type="gramEnd"/>
      <w:r w:rsidRPr="00533C35">
        <w:rPr>
          <w:b/>
          <w:color w:val="000000" w:themeColor="text1"/>
        </w:rPr>
        <w:t xml:space="preserve"> missed work. No make-up work will be accepted after this time. </w:t>
      </w:r>
    </w:p>
    <w:p w14:paraId="7081E4D6" w14:textId="7BD30483" w:rsidR="00915951" w:rsidRPr="00533C35" w:rsidRDefault="00915951" w:rsidP="00915951">
      <w:pPr>
        <w:numPr>
          <w:ilvl w:val="0"/>
          <w:numId w:val="2"/>
        </w:numPr>
        <w:rPr>
          <w:b/>
          <w:color w:val="000000" w:themeColor="text1"/>
        </w:rPr>
      </w:pPr>
      <w:r w:rsidRPr="00533C35">
        <w:rPr>
          <w:b/>
          <w:color w:val="000000" w:themeColor="text1"/>
        </w:rPr>
        <w:t xml:space="preserve">You are expected to be on time for class. </w:t>
      </w:r>
      <w:r w:rsidR="00095476" w:rsidRPr="00533C35">
        <w:rPr>
          <w:b/>
          <w:color w:val="000000" w:themeColor="text1"/>
        </w:rPr>
        <w:t xml:space="preserve">If you are not in the classroom when the bell rings, you are tardy. </w:t>
      </w:r>
      <w:r w:rsidRPr="00533C35">
        <w:rPr>
          <w:b/>
          <w:color w:val="000000" w:themeColor="text1"/>
        </w:rPr>
        <w:t xml:space="preserve">Every third tardy to class will result in Saturday school.  </w:t>
      </w:r>
    </w:p>
    <w:p w14:paraId="4234D0BD" w14:textId="237175D0" w:rsidR="00915951" w:rsidRPr="00533C35" w:rsidRDefault="007069A0" w:rsidP="00915951">
      <w:pPr>
        <w:numPr>
          <w:ilvl w:val="0"/>
          <w:numId w:val="2"/>
        </w:numPr>
        <w:rPr>
          <w:b/>
          <w:color w:val="000000" w:themeColor="text1"/>
        </w:rPr>
      </w:pPr>
      <w:r w:rsidRPr="00533C35">
        <w:rPr>
          <w:b/>
          <w:color w:val="000000" w:themeColor="text1"/>
        </w:rPr>
        <w:t xml:space="preserve">Use the time between classes to use the restroom. </w:t>
      </w:r>
      <w:r w:rsidR="00915951" w:rsidRPr="00533C35">
        <w:rPr>
          <w:b/>
          <w:color w:val="000000" w:themeColor="text1"/>
        </w:rPr>
        <w:t xml:space="preserve">Students should leave class </w:t>
      </w:r>
      <w:r w:rsidR="00915951" w:rsidRPr="00533C35">
        <w:rPr>
          <w:b/>
          <w:color w:val="000000" w:themeColor="text1"/>
          <w:u w:val="single"/>
        </w:rPr>
        <w:t>only for emergencies</w:t>
      </w:r>
      <w:r w:rsidR="00915951" w:rsidRPr="00533C35">
        <w:rPr>
          <w:b/>
          <w:color w:val="000000" w:themeColor="text1"/>
        </w:rPr>
        <w:t xml:space="preserve">. </w:t>
      </w:r>
      <w:r w:rsidR="00915951" w:rsidRPr="00533C35">
        <w:rPr>
          <w:b/>
          <w:color w:val="000000" w:themeColor="text1"/>
          <w:u w:val="single"/>
        </w:rPr>
        <w:t>This privilege will be revoked if it is abused.</w:t>
      </w:r>
      <w:r w:rsidR="00915951" w:rsidRPr="00533C35">
        <w:rPr>
          <w:b/>
          <w:color w:val="000000" w:themeColor="text1"/>
        </w:rPr>
        <w:t xml:space="preserve"> </w:t>
      </w:r>
    </w:p>
    <w:p w14:paraId="64088D5B" w14:textId="5B9B0D34" w:rsidR="00C75CBC" w:rsidRPr="00533C35" w:rsidRDefault="00C75CBC" w:rsidP="00915951">
      <w:pPr>
        <w:numPr>
          <w:ilvl w:val="0"/>
          <w:numId w:val="2"/>
        </w:numPr>
        <w:rPr>
          <w:b/>
          <w:color w:val="000000" w:themeColor="text1"/>
        </w:rPr>
      </w:pPr>
      <w:r w:rsidRPr="00533C35">
        <w:rPr>
          <w:b/>
          <w:color w:val="000000" w:themeColor="text1"/>
        </w:rPr>
        <w:t>You wi</w:t>
      </w:r>
      <w:r w:rsidR="00077D1A" w:rsidRPr="00533C35">
        <w:rPr>
          <w:b/>
          <w:color w:val="000000" w:themeColor="text1"/>
        </w:rPr>
        <w:t>ll need to have your Chromebook</w:t>
      </w:r>
      <w:r w:rsidR="009436FE" w:rsidRPr="00533C35">
        <w:rPr>
          <w:b/>
          <w:color w:val="000000" w:themeColor="text1"/>
        </w:rPr>
        <w:t xml:space="preserve"> and charger</w:t>
      </w:r>
      <w:r w:rsidR="00077D1A" w:rsidRPr="00533C35">
        <w:rPr>
          <w:b/>
          <w:color w:val="000000" w:themeColor="text1"/>
        </w:rPr>
        <w:t xml:space="preserve"> every </w:t>
      </w:r>
      <w:r w:rsidR="00C036D0" w:rsidRPr="00533C35">
        <w:rPr>
          <w:b/>
          <w:color w:val="000000" w:themeColor="text1"/>
        </w:rPr>
        <w:t xml:space="preserve">time </w:t>
      </w:r>
      <w:r w:rsidR="00077D1A" w:rsidRPr="00533C35">
        <w:rPr>
          <w:b/>
          <w:color w:val="000000" w:themeColor="text1"/>
        </w:rPr>
        <w:t xml:space="preserve">class </w:t>
      </w:r>
      <w:r w:rsidR="00C036D0" w:rsidRPr="00533C35">
        <w:rPr>
          <w:b/>
          <w:color w:val="000000" w:themeColor="text1"/>
        </w:rPr>
        <w:t>meets. Those who do not have Chromebooks</w:t>
      </w:r>
      <w:r w:rsidR="009436FE" w:rsidRPr="00533C35">
        <w:rPr>
          <w:b/>
          <w:color w:val="000000" w:themeColor="text1"/>
        </w:rPr>
        <w:t>/chargers</w:t>
      </w:r>
      <w:r w:rsidR="003C4EB3" w:rsidRPr="00533C35">
        <w:rPr>
          <w:b/>
          <w:color w:val="000000" w:themeColor="text1"/>
        </w:rPr>
        <w:t xml:space="preserve"> in class</w:t>
      </w:r>
      <w:r w:rsidR="00C036D0" w:rsidRPr="00533C35">
        <w:rPr>
          <w:b/>
          <w:color w:val="000000" w:themeColor="text1"/>
        </w:rPr>
        <w:t xml:space="preserve"> will be given alternate </w:t>
      </w:r>
      <w:r w:rsidR="00545E1A" w:rsidRPr="00533C35">
        <w:rPr>
          <w:b/>
          <w:color w:val="000000" w:themeColor="text1"/>
        </w:rPr>
        <w:t>hand-</w:t>
      </w:r>
      <w:r w:rsidR="00C036D0" w:rsidRPr="00533C35">
        <w:rPr>
          <w:b/>
          <w:color w:val="000000" w:themeColor="text1"/>
        </w:rPr>
        <w:t>writ</w:t>
      </w:r>
      <w:r w:rsidR="00545E1A" w:rsidRPr="00533C35">
        <w:rPr>
          <w:b/>
          <w:color w:val="000000" w:themeColor="text1"/>
        </w:rPr>
        <w:t>ten</w:t>
      </w:r>
      <w:r w:rsidR="00C036D0" w:rsidRPr="00533C35">
        <w:rPr>
          <w:b/>
          <w:color w:val="000000" w:themeColor="text1"/>
        </w:rPr>
        <w:t xml:space="preserve"> </w:t>
      </w:r>
      <w:r w:rsidR="00545E1A" w:rsidRPr="00533C35">
        <w:rPr>
          <w:b/>
          <w:color w:val="000000" w:themeColor="text1"/>
        </w:rPr>
        <w:t>assignments.</w:t>
      </w:r>
    </w:p>
    <w:p w14:paraId="6658AA31" w14:textId="0D120556" w:rsidR="00545E1A" w:rsidRPr="00533C35" w:rsidRDefault="00856766" w:rsidP="00915951">
      <w:pPr>
        <w:numPr>
          <w:ilvl w:val="0"/>
          <w:numId w:val="2"/>
        </w:numPr>
        <w:rPr>
          <w:b/>
          <w:color w:val="000000" w:themeColor="text1"/>
        </w:rPr>
      </w:pPr>
      <w:r w:rsidRPr="00533C35">
        <w:rPr>
          <w:b/>
          <w:color w:val="000000" w:themeColor="text1"/>
        </w:rPr>
        <w:t>You</w:t>
      </w:r>
      <w:r w:rsidR="00545E1A" w:rsidRPr="00533C35">
        <w:rPr>
          <w:b/>
          <w:color w:val="000000" w:themeColor="text1"/>
        </w:rPr>
        <w:t xml:space="preserve"> </w:t>
      </w:r>
      <w:r w:rsidR="000D157A" w:rsidRPr="00533C35">
        <w:rPr>
          <w:b/>
          <w:color w:val="000000" w:themeColor="text1"/>
        </w:rPr>
        <w:t xml:space="preserve">will need </w:t>
      </w:r>
      <w:r w:rsidR="000D157A" w:rsidRPr="00533C35">
        <w:rPr>
          <w:b/>
          <w:color w:val="000000" w:themeColor="text1"/>
          <w:u w:val="single"/>
        </w:rPr>
        <w:t>wired</w:t>
      </w:r>
      <w:r w:rsidR="0051501C" w:rsidRPr="00533C35">
        <w:rPr>
          <w:b/>
          <w:color w:val="000000" w:themeColor="text1"/>
        </w:rPr>
        <w:t xml:space="preserve"> headphones </w:t>
      </w:r>
      <w:r w:rsidR="00D3058D" w:rsidRPr="00533C35">
        <w:rPr>
          <w:b/>
          <w:color w:val="000000" w:themeColor="text1"/>
        </w:rPr>
        <w:t>(nothing wireless</w:t>
      </w:r>
      <w:r w:rsidRPr="00533C35">
        <w:rPr>
          <w:b/>
          <w:color w:val="000000" w:themeColor="text1"/>
        </w:rPr>
        <w:t>)</w:t>
      </w:r>
      <w:r w:rsidR="00D3058D" w:rsidRPr="00533C35">
        <w:rPr>
          <w:b/>
          <w:color w:val="000000" w:themeColor="text1"/>
        </w:rPr>
        <w:t xml:space="preserve"> </w:t>
      </w:r>
      <w:r w:rsidR="00581FCE" w:rsidRPr="00533C35">
        <w:rPr>
          <w:b/>
          <w:color w:val="000000" w:themeColor="text1"/>
        </w:rPr>
        <w:t>for listening purposes</w:t>
      </w:r>
      <w:r w:rsidR="009436FE" w:rsidRPr="00533C35">
        <w:rPr>
          <w:b/>
          <w:color w:val="000000" w:themeColor="text1"/>
        </w:rPr>
        <w:t xml:space="preserve"> (no ear buds)</w:t>
      </w:r>
      <w:r w:rsidR="00581FCE" w:rsidRPr="00533C35">
        <w:rPr>
          <w:b/>
          <w:color w:val="000000" w:themeColor="text1"/>
        </w:rPr>
        <w:t xml:space="preserve">. </w:t>
      </w:r>
    </w:p>
    <w:p w14:paraId="40D7B2D3" w14:textId="2ACB732D" w:rsidR="00915951" w:rsidRPr="00533C35" w:rsidRDefault="00915951" w:rsidP="00915951">
      <w:pPr>
        <w:numPr>
          <w:ilvl w:val="0"/>
          <w:numId w:val="2"/>
        </w:numPr>
        <w:rPr>
          <w:b/>
          <w:color w:val="000000" w:themeColor="text1"/>
        </w:rPr>
      </w:pPr>
      <w:r w:rsidRPr="00533C35">
        <w:rPr>
          <w:b/>
          <w:color w:val="000000" w:themeColor="text1"/>
        </w:rPr>
        <w:t>Cell phone</w:t>
      </w:r>
      <w:r w:rsidR="0029639A" w:rsidRPr="00533C35">
        <w:rPr>
          <w:b/>
          <w:color w:val="000000" w:themeColor="text1"/>
        </w:rPr>
        <w:t xml:space="preserve"> and smart watch</w:t>
      </w:r>
      <w:r w:rsidRPr="00533C35">
        <w:rPr>
          <w:b/>
          <w:color w:val="000000" w:themeColor="text1"/>
        </w:rPr>
        <w:t xml:space="preserve"> use is not allowed in class unless otherwise instructed. </w:t>
      </w:r>
      <w:r w:rsidR="00FA2AD2" w:rsidRPr="00533C35">
        <w:rPr>
          <w:b/>
          <w:color w:val="000000" w:themeColor="text1"/>
        </w:rPr>
        <w:t xml:space="preserve">As you </w:t>
      </w:r>
      <w:r w:rsidR="0029639A" w:rsidRPr="00533C35">
        <w:rPr>
          <w:b/>
          <w:color w:val="000000" w:themeColor="text1"/>
        </w:rPr>
        <w:t>enter</w:t>
      </w:r>
      <w:r w:rsidR="00FA2AD2" w:rsidRPr="00533C35">
        <w:rPr>
          <w:b/>
          <w:color w:val="000000" w:themeColor="text1"/>
        </w:rPr>
        <w:t xml:space="preserve"> class, place your phone</w:t>
      </w:r>
      <w:r w:rsidR="0029639A" w:rsidRPr="00533C35">
        <w:rPr>
          <w:b/>
          <w:color w:val="000000" w:themeColor="text1"/>
        </w:rPr>
        <w:t xml:space="preserve"> and or smart watch</w:t>
      </w:r>
      <w:r w:rsidR="00FA2AD2" w:rsidRPr="00533C35">
        <w:rPr>
          <w:b/>
          <w:color w:val="000000" w:themeColor="text1"/>
        </w:rPr>
        <w:t xml:space="preserve"> in </w:t>
      </w:r>
      <w:r w:rsidR="00E95796" w:rsidRPr="00533C35">
        <w:rPr>
          <w:b/>
          <w:color w:val="000000" w:themeColor="text1"/>
        </w:rPr>
        <w:t xml:space="preserve">the phone holder. </w:t>
      </w:r>
      <w:r w:rsidRPr="00533C35">
        <w:rPr>
          <w:b/>
          <w:color w:val="000000" w:themeColor="text1"/>
        </w:rPr>
        <w:t>If I see it</w:t>
      </w:r>
      <w:r w:rsidR="00EA6A17" w:rsidRPr="00533C35">
        <w:rPr>
          <w:b/>
          <w:color w:val="000000" w:themeColor="text1"/>
        </w:rPr>
        <w:t xml:space="preserve"> without permission</w:t>
      </w:r>
      <w:r w:rsidRPr="00533C35">
        <w:rPr>
          <w:b/>
          <w:color w:val="000000" w:themeColor="text1"/>
        </w:rPr>
        <w:t xml:space="preserve">, </w:t>
      </w:r>
      <w:r w:rsidRPr="00533C35">
        <w:rPr>
          <w:b/>
          <w:color w:val="000000" w:themeColor="text1"/>
          <w:u w:val="single"/>
        </w:rPr>
        <w:t>regardless of the reason</w:t>
      </w:r>
      <w:r w:rsidRPr="00533C35">
        <w:rPr>
          <w:b/>
          <w:color w:val="000000" w:themeColor="text1"/>
        </w:rPr>
        <w:t>, I will take it.</w:t>
      </w:r>
    </w:p>
    <w:p w14:paraId="7E3C989A" w14:textId="77777777" w:rsidR="00966915" w:rsidRPr="00533C35" w:rsidRDefault="00915951" w:rsidP="00915951">
      <w:pPr>
        <w:numPr>
          <w:ilvl w:val="0"/>
          <w:numId w:val="2"/>
        </w:numPr>
        <w:rPr>
          <w:b/>
          <w:color w:val="000000" w:themeColor="text1"/>
        </w:rPr>
      </w:pPr>
      <w:r w:rsidRPr="00533C35">
        <w:rPr>
          <w:b/>
          <w:color w:val="000000" w:themeColor="text1"/>
          <w:u w:val="single"/>
        </w:rPr>
        <w:t>Eating is not allowed in class</w:t>
      </w:r>
      <w:r w:rsidRPr="00533C35">
        <w:rPr>
          <w:b/>
          <w:color w:val="000000" w:themeColor="text1"/>
        </w:rPr>
        <w:t xml:space="preserve"> (this includes gum, breath mints, cough drops, etc.). </w:t>
      </w:r>
      <w:r w:rsidR="004F3ECC" w:rsidRPr="00533C35">
        <w:rPr>
          <w:b/>
          <w:color w:val="000000" w:themeColor="text1"/>
        </w:rPr>
        <w:t>Repeated violations will res</w:t>
      </w:r>
      <w:r w:rsidR="00966915" w:rsidRPr="00533C35">
        <w:rPr>
          <w:b/>
          <w:color w:val="000000" w:themeColor="text1"/>
        </w:rPr>
        <w:t xml:space="preserve">ult in Saturday School. </w:t>
      </w:r>
    </w:p>
    <w:p w14:paraId="2DF42018" w14:textId="3EB699F1" w:rsidR="00915951" w:rsidRPr="00533C35" w:rsidRDefault="00915951" w:rsidP="00915951">
      <w:pPr>
        <w:numPr>
          <w:ilvl w:val="0"/>
          <w:numId w:val="2"/>
        </w:numPr>
        <w:rPr>
          <w:b/>
          <w:color w:val="000000" w:themeColor="text1"/>
        </w:rPr>
      </w:pPr>
      <w:r w:rsidRPr="00533C35">
        <w:rPr>
          <w:b/>
          <w:color w:val="000000" w:themeColor="text1"/>
        </w:rPr>
        <w:lastRenderedPageBreak/>
        <w:t xml:space="preserve">Water is allowed in clear containers, but this privilege will be revoked if spills and trash become problematic. </w:t>
      </w:r>
      <w:r w:rsidRPr="00533C35">
        <w:rPr>
          <w:b/>
          <w:color w:val="000000" w:themeColor="text1"/>
          <w:u w:val="single"/>
        </w:rPr>
        <w:t>No water is allowed near Chromebooks</w:t>
      </w:r>
      <w:r w:rsidRPr="00533C35">
        <w:rPr>
          <w:b/>
          <w:color w:val="000000" w:themeColor="text1"/>
        </w:rPr>
        <w:t>.</w:t>
      </w:r>
    </w:p>
    <w:p w14:paraId="54547048" w14:textId="77777777" w:rsidR="007B0009" w:rsidRPr="00533C35" w:rsidRDefault="007B0009" w:rsidP="007B0009">
      <w:pPr>
        <w:rPr>
          <w:b/>
          <w:color w:val="000000" w:themeColor="text1"/>
        </w:rPr>
      </w:pPr>
    </w:p>
    <w:p w14:paraId="68471715" w14:textId="73BCC276" w:rsidR="007B0009" w:rsidRPr="007B0009" w:rsidRDefault="007B0009" w:rsidP="007B0009">
      <w:pPr>
        <w:rPr>
          <w:b/>
          <w:color w:val="000000" w:themeColor="text1"/>
        </w:rPr>
      </w:pPr>
      <w:r w:rsidRPr="007B0009">
        <w:rPr>
          <w:rFonts w:hint="cs"/>
          <w:b/>
          <w:bCs/>
          <w:color w:val="000000" w:themeColor="text1"/>
          <w:u w:val="single"/>
        </w:rPr>
        <w:t>Academic Dishonesty, Cheating and Plagiarism</w:t>
      </w:r>
      <w:r w:rsidRPr="007B0009">
        <w:rPr>
          <w:rFonts w:hint="cs"/>
          <w:b/>
          <w:bCs/>
          <w:color w:val="000000" w:themeColor="text1"/>
        </w:rPr>
        <w:t xml:space="preserve">: </w:t>
      </w:r>
      <w:r w:rsidRPr="007B0009">
        <w:rPr>
          <w:b/>
          <w:color w:val="000000" w:themeColor="text1"/>
        </w:rPr>
        <w:t>These offenses will not be tolerated in any form. Cheating includes, but is not limited to, copying another student’s work (OF ANY KIND) with or without his/her consent; allowing someone else to copy your work is also cheating. Using AI programs to do your work for you is cheating as well, and this includes programs like Grammarly for anything other than proofreading</w:t>
      </w:r>
      <w:r w:rsidR="00F82526" w:rsidRPr="00533C35">
        <w:rPr>
          <w:b/>
          <w:color w:val="000000" w:themeColor="text1"/>
        </w:rPr>
        <w:t xml:space="preserve"> for spelling an</w:t>
      </w:r>
      <w:r w:rsidR="00591BD2">
        <w:rPr>
          <w:b/>
          <w:color w:val="000000" w:themeColor="text1"/>
        </w:rPr>
        <w:t>d</w:t>
      </w:r>
      <w:r w:rsidR="00F82526" w:rsidRPr="00533C35">
        <w:rPr>
          <w:b/>
          <w:color w:val="000000" w:themeColor="text1"/>
        </w:rPr>
        <w:t xml:space="preserve"> gr</w:t>
      </w:r>
      <w:r w:rsidR="00673F80" w:rsidRPr="00533C35">
        <w:rPr>
          <w:b/>
          <w:color w:val="000000" w:themeColor="text1"/>
        </w:rPr>
        <w:t>a</w:t>
      </w:r>
      <w:r w:rsidR="00F82526" w:rsidRPr="00533C35">
        <w:rPr>
          <w:b/>
          <w:color w:val="000000" w:themeColor="text1"/>
        </w:rPr>
        <w:t>mmar</w:t>
      </w:r>
      <w:r w:rsidR="00673F80" w:rsidRPr="00533C35">
        <w:rPr>
          <w:b/>
          <w:color w:val="000000" w:themeColor="text1"/>
        </w:rPr>
        <w:t xml:space="preserve"> </w:t>
      </w:r>
      <w:r w:rsidR="00673F80" w:rsidRPr="00533C35">
        <w:rPr>
          <w:b/>
          <w:color w:val="000000" w:themeColor="text1"/>
          <w:u w:val="single"/>
        </w:rPr>
        <w:t>(not revising</w:t>
      </w:r>
      <w:r w:rsidR="00673F80" w:rsidRPr="00533C35">
        <w:rPr>
          <w:b/>
          <w:color w:val="000000" w:themeColor="text1"/>
        </w:rPr>
        <w:t>)</w:t>
      </w:r>
      <w:r w:rsidRPr="007B0009">
        <w:rPr>
          <w:b/>
          <w:color w:val="000000" w:themeColor="text1"/>
        </w:rPr>
        <w:t>. According to the Oxford dictionary, plagiarism is taking the work or idea of someone else and passing it off as one’s own. </w:t>
      </w:r>
    </w:p>
    <w:p w14:paraId="5AC3613D" w14:textId="158F7E62" w:rsidR="00D64E36" w:rsidRPr="007B0009" w:rsidRDefault="007B0009" w:rsidP="00D64E36">
      <w:pPr>
        <w:numPr>
          <w:ilvl w:val="0"/>
          <w:numId w:val="20"/>
        </w:numPr>
        <w:rPr>
          <w:b/>
          <w:color w:val="000000" w:themeColor="text1"/>
        </w:rPr>
      </w:pPr>
      <w:r w:rsidRPr="007B0009">
        <w:rPr>
          <w:b/>
          <w:color w:val="000000" w:themeColor="text1"/>
        </w:rPr>
        <w:t>The repercussion for academic dishonesty/cheating/plagiarism will be</w:t>
      </w:r>
      <w:r w:rsidR="00FD7A76" w:rsidRPr="00533C35">
        <w:rPr>
          <w:b/>
          <w:color w:val="000000" w:themeColor="text1"/>
        </w:rPr>
        <w:t xml:space="preserve"> a grade of 0.</w:t>
      </w:r>
      <w:r w:rsidR="00D64E36" w:rsidRPr="00533C35">
        <w:rPr>
          <w:b/>
          <w:color w:val="000000" w:themeColor="text1"/>
        </w:rPr>
        <w:t xml:space="preserve"> </w:t>
      </w:r>
      <w:r w:rsidR="00D64E36" w:rsidRPr="007B0009">
        <w:rPr>
          <w:b/>
          <w:color w:val="000000" w:themeColor="text1"/>
        </w:rPr>
        <w:t xml:space="preserve">Authentic completion of the original assignment </w:t>
      </w:r>
      <w:r w:rsidR="00D64E36" w:rsidRPr="00533C35">
        <w:rPr>
          <w:b/>
          <w:color w:val="000000" w:themeColor="text1"/>
        </w:rPr>
        <w:t xml:space="preserve">will be allowed </w:t>
      </w:r>
      <w:r w:rsidR="00D64E36" w:rsidRPr="007B0009">
        <w:rPr>
          <w:b/>
          <w:color w:val="000000" w:themeColor="text1"/>
        </w:rPr>
        <w:t>with a maximum grade of 50%</w:t>
      </w:r>
    </w:p>
    <w:p w14:paraId="0A4D7A2B" w14:textId="147643B2" w:rsidR="007B0009" w:rsidRPr="007B0009" w:rsidRDefault="007B0009" w:rsidP="007B0009">
      <w:pPr>
        <w:rPr>
          <w:b/>
          <w:color w:val="000000" w:themeColor="text1"/>
        </w:rPr>
      </w:pPr>
    </w:p>
    <w:p w14:paraId="112F6B4E" w14:textId="11C926AE" w:rsidR="00FE4434" w:rsidRPr="00533C35" w:rsidRDefault="00791A00" w:rsidP="00F02997">
      <w:pPr>
        <w:rPr>
          <w:b/>
          <w:color w:val="000000" w:themeColor="text1"/>
        </w:rPr>
      </w:pPr>
      <w:r w:rsidRPr="00533C35">
        <w:rPr>
          <w:b/>
          <w:color w:val="000000" w:themeColor="text1"/>
        </w:rPr>
        <w:t>Grading:</w:t>
      </w:r>
    </w:p>
    <w:p w14:paraId="63345192" w14:textId="77777777" w:rsidR="00791A00" w:rsidRPr="00533C35" w:rsidRDefault="00791A00" w:rsidP="00F02997">
      <w:pPr>
        <w:rPr>
          <w:b/>
          <w:color w:val="000000" w:themeColor="text1"/>
        </w:rPr>
      </w:pPr>
    </w:p>
    <w:p w14:paraId="692A3DC1" w14:textId="77777777" w:rsidR="00791A00" w:rsidRPr="00533C35" w:rsidRDefault="00791A00" w:rsidP="00F02997">
      <w:pPr>
        <w:rPr>
          <w:b/>
          <w:color w:val="000000" w:themeColor="text1"/>
        </w:rPr>
      </w:pPr>
      <w:r w:rsidRPr="00533C35">
        <w:rPr>
          <w:b/>
          <w:color w:val="000000" w:themeColor="text1"/>
        </w:rPr>
        <w:t xml:space="preserve">Major </w:t>
      </w:r>
      <w:r w:rsidR="009B38C8" w:rsidRPr="00533C35">
        <w:rPr>
          <w:b/>
          <w:color w:val="000000" w:themeColor="text1"/>
        </w:rPr>
        <w:t>assignments (papers, projects, presentations)</w:t>
      </w:r>
      <w:r w:rsidR="004A6CD9" w:rsidRPr="00533C35">
        <w:rPr>
          <w:b/>
          <w:color w:val="000000" w:themeColor="text1"/>
        </w:rPr>
        <w:t>: 3</w:t>
      </w:r>
      <w:r w:rsidR="009B38C8" w:rsidRPr="00533C35">
        <w:rPr>
          <w:b/>
          <w:color w:val="000000" w:themeColor="text1"/>
        </w:rPr>
        <w:t>0</w:t>
      </w:r>
      <w:r w:rsidRPr="00533C35">
        <w:rPr>
          <w:b/>
          <w:color w:val="000000" w:themeColor="text1"/>
        </w:rPr>
        <w:t>%</w:t>
      </w:r>
    </w:p>
    <w:p w14:paraId="14900EA6" w14:textId="0C9C936F" w:rsidR="004A6CD9" w:rsidRPr="00533C35" w:rsidRDefault="00EC0925" w:rsidP="004A6CD9">
      <w:pPr>
        <w:rPr>
          <w:b/>
          <w:color w:val="000000" w:themeColor="text1"/>
        </w:rPr>
      </w:pPr>
      <w:r w:rsidRPr="00533C35">
        <w:rPr>
          <w:b/>
          <w:color w:val="000000" w:themeColor="text1"/>
        </w:rPr>
        <w:t>Essay</w:t>
      </w:r>
      <w:r w:rsidR="009B38C8" w:rsidRPr="00533C35">
        <w:rPr>
          <w:b/>
          <w:color w:val="000000" w:themeColor="text1"/>
        </w:rPr>
        <w:t xml:space="preserve"> assignments: </w:t>
      </w:r>
      <w:r w:rsidR="007A098E" w:rsidRPr="00533C35">
        <w:rPr>
          <w:b/>
          <w:color w:val="000000" w:themeColor="text1"/>
        </w:rPr>
        <w:t>2</w:t>
      </w:r>
      <w:r w:rsidR="004A6CD9" w:rsidRPr="00533C35">
        <w:rPr>
          <w:b/>
          <w:color w:val="000000" w:themeColor="text1"/>
        </w:rPr>
        <w:t>0%</w:t>
      </w:r>
    </w:p>
    <w:p w14:paraId="176B0FB7" w14:textId="3B5BF18F" w:rsidR="00EC0925" w:rsidRPr="00533C35" w:rsidRDefault="00EC0925" w:rsidP="004A6CD9">
      <w:pPr>
        <w:rPr>
          <w:b/>
          <w:color w:val="000000" w:themeColor="text1"/>
        </w:rPr>
      </w:pPr>
      <w:r w:rsidRPr="00533C35">
        <w:rPr>
          <w:b/>
          <w:color w:val="000000" w:themeColor="text1"/>
        </w:rPr>
        <w:t>Quizzes</w:t>
      </w:r>
      <w:r w:rsidR="007A098E" w:rsidRPr="00533C35">
        <w:rPr>
          <w:b/>
          <w:color w:val="000000" w:themeColor="text1"/>
        </w:rPr>
        <w:t>: 20%</w:t>
      </w:r>
    </w:p>
    <w:p w14:paraId="758EC19B" w14:textId="7EC1F54B" w:rsidR="009B38C8" w:rsidRPr="00533C35" w:rsidRDefault="009B38C8" w:rsidP="009B38C8">
      <w:pPr>
        <w:rPr>
          <w:b/>
          <w:color w:val="000000" w:themeColor="text1"/>
        </w:rPr>
      </w:pPr>
      <w:r w:rsidRPr="00533C35">
        <w:rPr>
          <w:b/>
          <w:color w:val="000000" w:themeColor="text1"/>
        </w:rPr>
        <w:t>Daily work (</w:t>
      </w:r>
      <w:r w:rsidR="00692E4E" w:rsidRPr="00533C35">
        <w:rPr>
          <w:b/>
          <w:color w:val="000000" w:themeColor="text1"/>
        </w:rPr>
        <w:t xml:space="preserve">in-class </w:t>
      </w:r>
      <w:r w:rsidRPr="00533C35">
        <w:rPr>
          <w:b/>
          <w:color w:val="000000" w:themeColor="text1"/>
        </w:rPr>
        <w:t>reading</w:t>
      </w:r>
      <w:r w:rsidR="00692E4E" w:rsidRPr="00533C35">
        <w:rPr>
          <w:b/>
          <w:color w:val="000000" w:themeColor="text1"/>
        </w:rPr>
        <w:t>/writing</w:t>
      </w:r>
      <w:r w:rsidRPr="00533C35">
        <w:rPr>
          <w:b/>
          <w:color w:val="000000" w:themeColor="text1"/>
        </w:rPr>
        <w:t xml:space="preserve"> assignments): </w:t>
      </w:r>
      <w:r w:rsidR="007A098E" w:rsidRPr="00533C35">
        <w:rPr>
          <w:b/>
          <w:color w:val="000000" w:themeColor="text1"/>
        </w:rPr>
        <w:t>3</w:t>
      </w:r>
      <w:r w:rsidRPr="00533C35">
        <w:rPr>
          <w:b/>
          <w:color w:val="000000" w:themeColor="text1"/>
        </w:rPr>
        <w:t>0%</w:t>
      </w:r>
    </w:p>
    <w:p w14:paraId="00A64635" w14:textId="77777777" w:rsidR="00FE4434" w:rsidRPr="00533C35" w:rsidRDefault="00FE4434" w:rsidP="00F02997">
      <w:pPr>
        <w:rPr>
          <w:b/>
          <w:color w:val="000000" w:themeColor="text1"/>
        </w:rPr>
      </w:pPr>
    </w:p>
    <w:p w14:paraId="05E00C24" w14:textId="77777777" w:rsidR="008C21DA" w:rsidRPr="00533C35" w:rsidRDefault="008C21DA" w:rsidP="00F02997">
      <w:pPr>
        <w:rPr>
          <w:b/>
          <w:color w:val="000000" w:themeColor="text1"/>
        </w:rPr>
      </w:pPr>
      <w:r w:rsidRPr="00533C35">
        <w:rPr>
          <w:b/>
          <w:color w:val="000000" w:themeColor="text1"/>
        </w:rPr>
        <w:t>General Course Overview (subject to change):</w:t>
      </w:r>
    </w:p>
    <w:p w14:paraId="7F3E6CFC" w14:textId="77777777" w:rsidR="008C21DA" w:rsidRPr="00533C35" w:rsidRDefault="008C21DA" w:rsidP="008C21DA">
      <w:pPr>
        <w:ind w:left="360"/>
        <w:rPr>
          <w:b/>
          <w:color w:val="000000" w:themeColor="text1"/>
        </w:rPr>
      </w:pPr>
      <w:r w:rsidRPr="00533C35">
        <w:rPr>
          <w:b/>
          <w:color w:val="000000" w:themeColor="text1"/>
        </w:rPr>
        <w:t>Ongoing:</w:t>
      </w:r>
    </w:p>
    <w:p w14:paraId="18E7F5D2" w14:textId="77777777" w:rsidR="008C21DA" w:rsidRPr="00533C35" w:rsidRDefault="008C21DA" w:rsidP="008C21DA">
      <w:pPr>
        <w:numPr>
          <w:ilvl w:val="0"/>
          <w:numId w:val="3"/>
        </w:numPr>
        <w:rPr>
          <w:b/>
          <w:color w:val="000000" w:themeColor="text1"/>
        </w:rPr>
      </w:pPr>
      <w:r w:rsidRPr="00533C35">
        <w:rPr>
          <w:b/>
          <w:color w:val="000000" w:themeColor="text1"/>
        </w:rPr>
        <w:t xml:space="preserve">Grammar/writing </w:t>
      </w:r>
      <w:r w:rsidR="000E412A" w:rsidRPr="00533C35">
        <w:rPr>
          <w:b/>
          <w:color w:val="000000" w:themeColor="text1"/>
        </w:rPr>
        <w:t>lessons</w:t>
      </w:r>
      <w:r w:rsidRPr="00533C35">
        <w:rPr>
          <w:b/>
          <w:color w:val="000000" w:themeColor="text1"/>
        </w:rPr>
        <w:t xml:space="preserve"> as needed</w:t>
      </w:r>
    </w:p>
    <w:p w14:paraId="15CE2DAB" w14:textId="77777777" w:rsidR="001E2207" w:rsidRPr="00533C35" w:rsidRDefault="009B38C8" w:rsidP="008C21DA">
      <w:pPr>
        <w:numPr>
          <w:ilvl w:val="0"/>
          <w:numId w:val="3"/>
        </w:numPr>
        <w:rPr>
          <w:b/>
          <w:color w:val="000000" w:themeColor="text1"/>
        </w:rPr>
      </w:pPr>
      <w:r w:rsidRPr="00533C35">
        <w:rPr>
          <w:b/>
          <w:color w:val="000000" w:themeColor="text1"/>
        </w:rPr>
        <w:t>R</w:t>
      </w:r>
      <w:r w:rsidR="001E2207" w:rsidRPr="00533C35">
        <w:rPr>
          <w:b/>
          <w:color w:val="000000" w:themeColor="text1"/>
        </w:rPr>
        <w:t>eading assignments</w:t>
      </w:r>
    </w:p>
    <w:p w14:paraId="21BAAB53" w14:textId="77777777" w:rsidR="008C21DA" w:rsidRPr="00533C35" w:rsidRDefault="009B38C8" w:rsidP="008C21DA">
      <w:pPr>
        <w:numPr>
          <w:ilvl w:val="0"/>
          <w:numId w:val="3"/>
        </w:numPr>
        <w:rPr>
          <w:b/>
          <w:color w:val="000000" w:themeColor="text1"/>
        </w:rPr>
      </w:pPr>
      <w:r w:rsidRPr="00533C35">
        <w:rPr>
          <w:b/>
          <w:color w:val="000000" w:themeColor="text1"/>
        </w:rPr>
        <w:t>W</w:t>
      </w:r>
      <w:r w:rsidR="008C21DA" w:rsidRPr="00533C35">
        <w:rPr>
          <w:b/>
          <w:color w:val="000000" w:themeColor="text1"/>
        </w:rPr>
        <w:t>riting assignments</w:t>
      </w:r>
    </w:p>
    <w:p w14:paraId="134CFDDD" w14:textId="77777777" w:rsidR="008C21DA" w:rsidRPr="00533C35" w:rsidRDefault="008C21DA" w:rsidP="008C21DA">
      <w:pPr>
        <w:numPr>
          <w:ilvl w:val="0"/>
          <w:numId w:val="3"/>
        </w:numPr>
        <w:rPr>
          <w:b/>
          <w:color w:val="000000" w:themeColor="text1"/>
        </w:rPr>
      </w:pPr>
      <w:r w:rsidRPr="00533C35">
        <w:rPr>
          <w:b/>
          <w:color w:val="000000" w:themeColor="text1"/>
        </w:rPr>
        <w:t>Focused writing/research</w:t>
      </w:r>
      <w:r w:rsidR="00BA7F55" w:rsidRPr="00533C35">
        <w:rPr>
          <w:b/>
          <w:color w:val="000000" w:themeColor="text1"/>
        </w:rPr>
        <w:t>/project</w:t>
      </w:r>
      <w:r w:rsidRPr="00533C35">
        <w:rPr>
          <w:b/>
          <w:color w:val="000000" w:themeColor="text1"/>
        </w:rPr>
        <w:t xml:space="preserve"> days</w:t>
      </w:r>
    </w:p>
    <w:p w14:paraId="0BB3CF25" w14:textId="77777777" w:rsidR="009C3142" w:rsidRPr="00533C35" w:rsidRDefault="009C3142" w:rsidP="008C21DA">
      <w:pPr>
        <w:ind w:left="2880" w:hanging="2520"/>
        <w:rPr>
          <w:b/>
          <w:color w:val="000000" w:themeColor="text1"/>
        </w:rPr>
      </w:pPr>
    </w:p>
    <w:p w14:paraId="11ED9370" w14:textId="16ACCC18" w:rsidR="005A2C21" w:rsidRPr="00533C35" w:rsidRDefault="005A2C21" w:rsidP="008C21DA">
      <w:pPr>
        <w:ind w:left="2880" w:hanging="2520"/>
        <w:rPr>
          <w:b/>
          <w:color w:val="000000" w:themeColor="text1"/>
          <w:u w:val="single"/>
        </w:rPr>
      </w:pPr>
      <w:r w:rsidRPr="00533C35">
        <w:rPr>
          <w:b/>
          <w:color w:val="000000" w:themeColor="text1"/>
          <w:u w:val="single"/>
        </w:rPr>
        <w:t>Unit One: Influence Map</w:t>
      </w:r>
    </w:p>
    <w:p w14:paraId="095FB704" w14:textId="3DF5A76C" w:rsidR="005A2C21" w:rsidRPr="00533C35" w:rsidRDefault="00D10447" w:rsidP="005A2C21">
      <w:pPr>
        <w:pStyle w:val="ListParagraph"/>
        <w:numPr>
          <w:ilvl w:val="0"/>
          <w:numId w:val="19"/>
        </w:numPr>
        <w:rPr>
          <w:b/>
          <w:color w:val="000000" w:themeColor="text1"/>
        </w:rPr>
      </w:pPr>
      <w:r w:rsidRPr="00533C35">
        <w:rPr>
          <w:b/>
          <w:color w:val="000000" w:themeColor="text1"/>
        </w:rPr>
        <w:t xml:space="preserve">You </w:t>
      </w:r>
      <w:r w:rsidR="00832E95" w:rsidRPr="00533C35">
        <w:rPr>
          <w:b/>
          <w:color w:val="000000" w:themeColor="text1"/>
        </w:rPr>
        <w:t>will create a digital collage that combines images and text to document key influences in your life.</w:t>
      </w:r>
    </w:p>
    <w:p w14:paraId="1424BDBE" w14:textId="77777777" w:rsidR="00D10447" w:rsidRPr="00533C35" w:rsidRDefault="00D10447" w:rsidP="00D10447">
      <w:pPr>
        <w:pStyle w:val="ListParagraph"/>
        <w:ind w:left="1080"/>
        <w:rPr>
          <w:b/>
          <w:color w:val="000000" w:themeColor="text1"/>
        </w:rPr>
      </w:pPr>
    </w:p>
    <w:p w14:paraId="46F09BFA" w14:textId="4ED90E81" w:rsidR="009431BB" w:rsidRPr="00533C35" w:rsidRDefault="009431BB" w:rsidP="009431BB">
      <w:pPr>
        <w:ind w:left="2880" w:hanging="2520"/>
        <w:rPr>
          <w:b/>
          <w:color w:val="000000" w:themeColor="text1"/>
          <w:u w:val="single"/>
        </w:rPr>
      </w:pPr>
      <w:r w:rsidRPr="00533C35">
        <w:rPr>
          <w:b/>
          <w:color w:val="000000" w:themeColor="text1"/>
          <w:u w:val="single"/>
        </w:rPr>
        <w:t xml:space="preserve">Unit </w:t>
      </w:r>
      <w:r w:rsidR="004F3ECC" w:rsidRPr="00533C35">
        <w:rPr>
          <w:b/>
          <w:color w:val="000000" w:themeColor="text1"/>
          <w:u w:val="single"/>
        </w:rPr>
        <w:t>Two</w:t>
      </w:r>
      <w:r w:rsidRPr="00533C35">
        <w:rPr>
          <w:b/>
          <w:color w:val="000000" w:themeColor="text1"/>
          <w:u w:val="single"/>
        </w:rPr>
        <w:t>: The Novel (</w:t>
      </w:r>
      <w:r w:rsidR="004F3ECC" w:rsidRPr="00533C35">
        <w:rPr>
          <w:b/>
          <w:color w:val="000000" w:themeColor="text1"/>
          <w:u w:val="single"/>
        </w:rPr>
        <w:t>summer reading assignment)</w:t>
      </w:r>
    </w:p>
    <w:p w14:paraId="179C8E47" w14:textId="6C837ED0" w:rsidR="009431BB" w:rsidRPr="00533C35" w:rsidRDefault="009431BB" w:rsidP="009431BB">
      <w:pPr>
        <w:numPr>
          <w:ilvl w:val="0"/>
          <w:numId w:val="16"/>
        </w:numPr>
        <w:rPr>
          <w:b/>
          <w:color w:val="000000" w:themeColor="text1"/>
        </w:rPr>
      </w:pPr>
      <w:r w:rsidRPr="00533C35">
        <w:rPr>
          <w:b/>
          <w:color w:val="000000" w:themeColor="text1"/>
        </w:rPr>
        <w:t xml:space="preserve">We will analyze </w:t>
      </w:r>
      <w:r w:rsidRPr="00533C35">
        <w:rPr>
          <w:b/>
          <w:i/>
          <w:iCs/>
          <w:color w:val="000000" w:themeColor="text1"/>
        </w:rPr>
        <w:t>To Kill a Mockingbird</w:t>
      </w:r>
      <w:r w:rsidRPr="00533C35">
        <w:rPr>
          <w:b/>
          <w:color w:val="000000" w:themeColor="text1"/>
        </w:rPr>
        <w:t xml:space="preserve"> by Harper Lee.</w:t>
      </w:r>
    </w:p>
    <w:p w14:paraId="35B005F6" w14:textId="77777777" w:rsidR="009431BB" w:rsidRPr="00533C35" w:rsidRDefault="009431BB" w:rsidP="008C21DA">
      <w:pPr>
        <w:ind w:left="2880" w:hanging="2520"/>
        <w:rPr>
          <w:b/>
          <w:color w:val="000000" w:themeColor="text1"/>
          <w:u w:val="single"/>
        </w:rPr>
      </w:pPr>
    </w:p>
    <w:p w14:paraId="0C1E7957" w14:textId="5651AA4C" w:rsidR="008C21DA" w:rsidRPr="00533C35" w:rsidRDefault="007953CD" w:rsidP="008C21DA">
      <w:pPr>
        <w:ind w:left="2880" w:hanging="2520"/>
        <w:rPr>
          <w:b/>
          <w:color w:val="000000" w:themeColor="text1"/>
          <w:u w:val="single"/>
        </w:rPr>
      </w:pPr>
      <w:r w:rsidRPr="00533C35">
        <w:rPr>
          <w:b/>
          <w:color w:val="000000" w:themeColor="text1"/>
          <w:u w:val="single"/>
        </w:rPr>
        <w:t xml:space="preserve">Unit </w:t>
      </w:r>
      <w:r w:rsidR="004F3ECC" w:rsidRPr="00533C35">
        <w:rPr>
          <w:b/>
          <w:color w:val="000000" w:themeColor="text1"/>
          <w:u w:val="single"/>
        </w:rPr>
        <w:t>Three</w:t>
      </w:r>
      <w:r w:rsidR="008C21DA" w:rsidRPr="00533C35">
        <w:rPr>
          <w:b/>
          <w:color w:val="000000" w:themeColor="text1"/>
          <w:u w:val="single"/>
        </w:rPr>
        <w:t>:</w:t>
      </w:r>
      <w:r w:rsidRPr="00533C35">
        <w:rPr>
          <w:b/>
          <w:color w:val="000000" w:themeColor="text1"/>
          <w:u w:val="single"/>
        </w:rPr>
        <w:t xml:space="preserve"> </w:t>
      </w:r>
      <w:r w:rsidR="00300727" w:rsidRPr="00533C35">
        <w:rPr>
          <w:b/>
          <w:color w:val="000000" w:themeColor="text1"/>
          <w:u w:val="single"/>
        </w:rPr>
        <w:t xml:space="preserve">Short </w:t>
      </w:r>
      <w:r w:rsidRPr="00533C35">
        <w:rPr>
          <w:b/>
          <w:color w:val="000000" w:themeColor="text1"/>
          <w:u w:val="single"/>
        </w:rPr>
        <w:t>Fiction</w:t>
      </w:r>
    </w:p>
    <w:p w14:paraId="0821A93E" w14:textId="77777777" w:rsidR="008C21DA" w:rsidRPr="00533C35" w:rsidRDefault="009C3142" w:rsidP="009C3142">
      <w:pPr>
        <w:numPr>
          <w:ilvl w:val="0"/>
          <w:numId w:val="16"/>
        </w:numPr>
        <w:rPr>
          <w:b/>
          <w:i/>
          <w:color w:val="000000" w:themeColor="text1"/>
        </w:rPr>
      </w:pPr>
      <w:r w:rsidRPr="00533C35">
        <w:rPr>
          <w:b/>
          <w:color w:val="000000" w:themeColor="text1"/>
        </w:rPr>
        <w:t>We will read a variety of short stories to investigate how and why authors develop plot, setting, characterization, narration, symbolism, and irony.</w:t>
      </w:r>
    </w:p>
    <w:p w14:paraId="0E667091" w14:textId="77777777" w:rsidR="009C3142" w:rsidRPr="00533C35" w:rsidRDefault="009C3142" w:rsidP="008C21DA">
      <w:pPr>
        <w:ind w:left="180"/>
        <w:rPr>
          <w:b/>
          <w:color w:val="000000" w:themeColor="text1"/>
        </w:rPr>
      </w:pPr>
    </w:p>
    <w:p w14:paraId="0AF91144" w14:textId="32390AD6" w:rsidR="009C3142" w:rsidRPr="00533C35" w:rsidRDefault="009C3142" w:rsidP="009C3142">
      <w:pPr>
        <w:ind w:left="2880" w:hanging="2520"/>
        <w:rPr>
          <w:b/>
          <w:color w:val="000000" w:themeColor="text1"/>
          <w:u w:val="single"/>
        </w:rPr>
      </w:pPr>
      <w:r w:rsidRPr="00533C35">
        <w:rPr>
          <w:b/>
          <w:color w:val="000000" w:themeColor="text1"/>
          <w:u w:val="single"/>
        </w:rPr>
        <w:t xml:space="preserve">Unit </w:t>
      </w:r>
      <w:r w:rsidR="004F3ECC" w:rsidRPr="00533C35">
        <w:rPr>
          <w:b/>
          <w:color w:val="000000" w:themeColor="text1"/>
          <w:u w:val="single"/>
        </w:rPr>
        <w:t>Four</w:t>
      </w:r>
      <w:r w:rsidRPr="00533C35">
        <w:rPr>
          <w:b/>
          <w:color w:val="000000" w:themeColor="text1"/>
          <w:u w:val="single"/>
        </w:rPr>
        <w:t>: Nonfiction</w:t>
      </w:r>
    </w:p>
    <w:p w14:paraId="10182616" w14:textId="0FD832E6" w:rsidR="00A86924" w:rsidRPr="00533C35" w:rsidRDefault="009C3142" w:rsidP="009C3142">
      <w:pPr>
        <w:numPr>
          <w:ilvl w:val="0"/>
          <w:numId w:val="16"/>
        </w:numPr>
        <w:rPr>
          <w:b/>
          <w:color w:val="000000" w:themeColor="text1"/>
        </w:rPr>
      </w:pPr>
      <w:r w:rsidRPr="00533C35">
        <w:rPr>
          <w:b/>
          <w:color w:val="000000" w:themeColor="text1"/>
        </w:rPr>
        <w:t>We will read a variety of nonfiction texts to investigate how persuasion is used and how effective arguments are crafted.</w:t>
      </w:r>
    </w:p>
    <w:p w14:paraId="74256DE7" w14:textId="77777777" w:rsidR="000E48C6" w:rsidRPr="00533C35" w:rsidRDefault="000E48C6" w:rsidP="000E48C6">
      <w:pPr>
        <w:ind w:left="720"/>
        <w:rPr>
          <w:b/>
          <w:color w:val="000000" w:themeColor="text1"/>
        </w:rPr>
      </w:pPr>
    </w:p>
    <w:p w14:paraId="3CE3155E" w14:textId="2876EB0E" w:rsidR="000E48C6" w:rsidRPr="00533C35" w:rsidRDefault="000E48C6" w:rsidP="000E48C6">
      <w:pPr>
        <w:ind w:left="2880" w:hanging="2520"/>
        <w:rPr>
          <w:b/>
          <w:color w:val="000000" w:themeColor="text1"/>
          <w:u w:val="single"/>
        </w:rPr>
      </w:pPr>
      <w:r w:rsidRPr="00533C35">
        <w:rPr>
          <w:b/>
          <w:color w:val="000000" w:themeColor="text1"/>
          <w:u w:val="single"/>
        </w:rPr>
        <w:t xml:space="preserve">Unit </w:t>
      </w:r>
      <w:r w:rsidR="004F3ECC" w:rsidRPr="00533C35">
        <w:rPr>
          <w:b/>
          <w:color w:val="000000" w:themeColor="text1"/>
          <w:u w:val="single"/>
        </w:rPr>
        <w:t>Five</w:t>
      </w:r>
      <w:r w:rsidRPr="00533C35">
        <w:rPr>
          <w:b/>
          <w:color w:val="000000" w:themeColor="text1"/>
          <w:u w:val="single"/>
        </w:rPr>
        <w:t>: Poetry</w:t>
      </w:r>
    </w:p>
    <w:p w14:paraId="6EB77A35" w14:textId="4324CC5F" w:rsidR="000E48C6" w:rsidRPr="00533C35" w:rsidRDefault="000E48C6" w:rsidP="000E48C6">
      <w:pPr>
        <w:numPr>
          <w:ilvl w:val="0"/>
          <w:numId w:val="16"/>
        </w:numPr>
        <w:rPr>
          <w:b/>
          <w:color w:val="000000" w:themeColor="text1"/>
        </w:rPr>
      </w:pPr>
      <w:r w:rsidRPr="00533C35">
        <w:rPr>
          <w:b/>
          <w:color w:val="000000" w:themeColor="text1"/>
        </w:rPr>
        <w:t xml:space="preserve">We will apply to poetry some of the concepts we discussed in units </w:t>
      </w:r>
      <w:r w:rsidR="009B159F" w:rsidRPr="00533C35">
        <w:rPr>
          <w:b/>
          <w:color w:val="000000" w:themeColor="text1"/>
        </w:rPr>
        <w:t>two</w:t>
      </w:r>
      <w:r w:rsidRPr="00533C35">
        <w:rPr>
          <w:b/>
          <w:color w:val="000000" w:themeColor="text1"/>
        </w:rPr>
        <w:t xml:space="preserve"> and </w:t>
      </w:r>
      <w:r w:rsidR="009B159F" w:rsidRPr="00533C35">
        <w:rPr>
          <w:b/>
          <w:color w:val="000000" w:themeColor="text1"/>
        </w:rPr>
        <w:t>three</w:t>
      </w:r>
      <w:r w:rsidRPr="00533C35">
        <w:rPr>
          <w:b/>
          <w:color w:val="000000" w:themeColor="text1"/>
        </w:rPr>
        <w:t>. We will examine modern song lyrics</w:t>
      </w:r>
      <w:r w:rsidR="00DC7C97" w:rsidRPr="00533C35">
        <w:rPr>
          <w:b/>
          <w:color w:val="000000" w:themeColor="text1"/>
        </w:rPr>
        <w:t xml:space="preserve"> </w:t>
      </w:r>
      <w:r w:rsidRPr="00533C35">
        <w:rPr>
          <w:b/>
          <w:color w:val="000000" w:themeColor="text1"/>
        </w:rPr>
        <w:t xml:space="preserve">to explore the power of poetic devices. </w:t>
      </w:r>
    </w:p>
    <w:p w14:paraId="7DF50C3A" w14:textId="77777777" w:rsidR="000E48C6" w:rsidRPr="00533C35" w:rsidRDefault="000E48C6" w:rsidP="000E48C6">
      <w:pPr>
        <w:rPr>
          <w:b/>
          <w:color w:val="000000" w:themeColor="text1"/>
        </w:rPr>
      </w:pPr>
    </w:p>
    <w:p w14:paraId="2378677D" w14:textId="2AE25DE5" w:rsidR="009C3142" w:rsidRPr="00533C35" w:rsidRDefault="009C3142" w:rsidP="009C3142">
      <w:pPr>
        <w:ind w:left="2880" w:hanging="2520"/>
        <w:rPr>
          <w:b/>
          <w:color w:val="000000" w:themeColor="text1"/>
          <w:u w:val="single"/>
        </w:rPr>
      </w:pPr>
      <w:r w:rsidRPr="00533C35">
        <w:rPr>
          <w:b/>
          <w:color w:val="000000" w:themeColor="text1"/>
          <w:u w:val="single"/>
        </w:rPr>
        <w:t xml:space="preserve">Unit </w:t>
      </w:r>
      <w:r w:rsidR="004F3ECC" w:rsidRPr="00533C35">
        <w:rPr>
          <w:b/>
          <w:color w:val="000000" w:themeColor="text1"/>
          <w:u w:val="single"/>
        </w:rPr>
        <w:t>Six</w:t>
      </w:r>
      <w:r w:rsidRPr="00533C35">
        <w:rPr>
          <w:b/>
          <w:color w:val="000000" w:themeColor="text1"/>
          <w:u w:val="single"/>
        </w:rPr>
        <w:t xml:space="preserve">: </w:t>
      </w:r>
      <w:r w:rsidR="00DE6A36" w:rsidRPr="00533C35">
        <w:rPr>
          <w:b/>
          <w:color w:val="000000" w:themeColor="text1"/>
          <w:u w:val="single"/>
        </w:rPr>
        <w:t>Research</w:t>
      </w:r>
    </w:p>
    <w:p w14:paraId="61EC6BA3" w14:textId="77777777" w:rsidR="00DE6A36" w:rsidRPr="00533C35" w:rsidRDefault="00DE6A36" w:rsidP="00DE6A36">
      <w:pPr>
        <w:numPr>
          <w:ilvl w:val="0"/>
          <w:numId w:val="16"/>
        </w:numPr>
        <w:rPr>
          <w:b/>
          <w:color w:val="000000" w:themeColor="text1"/>
        </w:rPr>
      </w:pPr>
      <w:r w:rsidRPr="00533C35">
        <w:rPr>
          <w:b/>
          <w:color w:val="000000" w:themeColor="text1"/>
        </w:rPr>
        <w:t>We will work through benchmarks and revise drafts before submitting a final research paper.</w:t>
      </w:r>
    </w:p>
    <w:p w14:paraId="38EE8F34" w14:textId="77777777" w:rsidR="00D67AF2" w:rsidRPr="00533C35" w:rsidRDefault="00D67AF2" w:rsidP="00D67AF2">
      <w:pPr>
        <w:rPr>
          <w:b/>
          <w:color w:val="000000" w:themeColor="text1"/>
        </w:rPr>
      </w:pPr>
    </w:p>
    <w:p w14:paraId="5C4C3DB9" w14:textId="77777777" w:rsidR="00D67AF2" w:rsidRPr="00533C35" w:rsidRDefault="00D67AF2" w:rsidP="00D67AF2">
      <w:pPr>
        <w:rPr>
          <w:b/>
          <w:color w:val="000000" w:themeColor="text1"/>
        </w:rPr>
      </w:pPr>
    </w:p>
    <w:p w14:paraId="2CCC8B79" w14:textId="77777777" w:rsidR="00025206" w:rsidRPr="00533C35" w:rsidRDefault="00025206" w:rsidP="00AE6507">
      <w:pPr>
        <w:ind w:left="360"/>
        <w:rPr>
          <w:b/>
          <w:color w:val="000000" w:themeColor="text1"/>
        </w:rPr>
      </w:pPr>
    </w:p>
    <w:p w14:paraId="3E0F6E0F" w14:textId="47D261F6" w:rsidR="00C51D5A" w:rsidRPr="00533C35" w:rsidRDefault="00025206" w:rsidP="00025206">
      <w:pPr>
        <w:rPr>
          <w:b/>
          <w:color w:val="000000" w:themeColor="text1"/>
        </w:rPr>
      </w:pPr>
      <w:r w:rsidRPr="00533C35">
        <w:rPr>
          <w:b/>
          <w:color w:val="000000" w:themeColor="text1"/>
        </w:rPr>
        <w:t xml:space="preserve">  </w:t>
      </w:r>
      <w:r w:rsidR="00C51D5A" w:rsidRPr="00533C35">
        <w:rPr>
          <w:b/>
          <w:color w:val="000000" w:themeColor="text1"/>
        </w:rPr>
        <w:t>If you have any questions, please don’t hesitate to ask me.  I’m looking forward to a great year. Thanks!</w:t>
      </w:r>
    </w:p>
    <w:sectPr w:rsidR="00C51D5A" w:rsidRPr="00533C35" w:rsidSect="000252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6DC6"/>
    <w:multiLevelType w:val="multilevel"/>
    <w:tmpl w:val="0CF0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21973"/>
    <w:multiLevelType w:val="hybridMultilevel"/>
    <w:tmpl w:val="FD6EFD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31954CE"/>
    <w:multiLevelType w:val="hybridMultilevel"/>
    <w:tmpl w:val="55AC0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51AAA"/>
    <w:multiLevelType w:val="hybridMultilevel"/>
    <w:tmpl w:val="48983F6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01A465F"/>
    <w:multiLevelType w:val="hybridMultilevel"/>
    <w:tmpl w:val="A3E4E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FB5215"/>
    <w:multiLevelType w:val="hybridMultilevel"/>
    <w:tmpl w:val="50BA590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280C0481"/>
    <w:multiLevelType w:val="hybridMultilevel"/>
    <w:tmpl w:val="F11C6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51555A"/>
    <w:multiLevelType w:val="hybridMultilevel"/>
    <w:tmpl w:val="3746F19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3324CB"/>
    <w:multiLevelType w:val="hybridMultilevel"/>
    <w:tmpl w:val="C72A180A"/>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9" w15:restartNumberingAfterBreak="0">
    <w:nsid w:val="2B7F6B0F"/>
    <w:multiLevelType w:val="hybridMultilevel"/>
    <w:tmpl w:val="757C7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038CD"/>
    <w:multiLevelType w:val="hybridMultilevel"/>
    <w:tmpl w:val="7DA0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F0AE4"/>
    <w:multiLevelType w:val="hybridMultilevel"/>
    <w:tmpl w:val="1D76ABD8"/>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2" w15:restartNumberingAfterBreak="0">
    <w:nsid w:val="4E3C2618"/>
    <w:multiLevelType w:val="hybridMultilevel"/>
    <w:tmpl w:val="1DA6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8577C"/>
    <w:multiLevelType w:val="hybridMultilevel"/>
    <w:tmpl w:val="3D8A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4120B"/>
    <w:multiLevelType w:val="hybridMultilevel"/>
    <w:tmpl w:val="EAE87FF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681D5CC1"/>
    <w:multiLevelType w:val="hybridMultilevel"/>
    <w:tmpl w:val="32D6A8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651C72"/>
    <w:multiLevelType w:val="hybridMultilevel"/>
    <w:tmpl w:val="40AC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F582D"/>
    <w:multiLevelType w:val="hybridMultilevel"/>
    <w:tmpl w:val="12280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975F3E"/>
    <w:multiLevelType w:val="hybridMultilevel"/>
    <w:tmpl w:val="3880FF7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9" w15:restartNumberingAfterBreak="0">
    <w:nsid w:val="7A0D21A6"/>
    <w:multiLevelType w:val="multilevel"/>
    <w:tmpl w:val="3E883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4896663">
    <w:abstractNumId w:val="4"/>
  </w:num>
  <w:num w:numId="2" w16cid:durableId="1903366715">
    <w:abstractNumId w:val="9"/>
  </w:num>
  <w:num w:numId="3" w16cid:durableId="1690401762">
    <w:abstractNumId w:val="7"/>
  </w:num>
  <w:num w:numId="4" w16cid:durableId="861015793">
    <w:abstractNumId w:val="11"/>
  </w:num>
  <w:num w:numId="5" w16cid:durableId="583804060">
    <w:abstractNumId w:val="17"/>
  </w:num>
  <w:num w:numId="6" w16cid:durableId="1083376603">
    <w:abstractNumId w:val="15"/>
  </w:num>
  <w:num w:numId="7" w16cid:durableId="810828475">
    <w:abstractNumId w:val="2"/>
  </w:num>
  <w:num w:numId="8" w16cid:durableId="763116356">
    <w:abstractNumId w:val="8"/>
  </w:num>
  <w:num w:numId="9" w16cid:durableId="1648827461">
    <w:abstractNumId w:val="5"/>
  </w:num>
  <w:num w:numId="10" w16cid:durableId="351883195">
    <w:abstractNumId w:val="10"/>
  </w:num>
  <w:num w:numId="11" w16cid:durableId="1236237796">
    <w:abstractNumId w:val="18"/>
  </w:num>
  <w:num w:numId="12" w16cid:durableId="644773457">
    <w:abstractNumId w:val="1"/>
  </w:num>
  <w:num w:numId="13" w16cid:durableId="757798283">
    <w:abstractNumId w:val="14"/>
  </w:num>
  <w:num w:numId="14" w16cid:durableId="1825537488">
    <w:abstractNumId w:val="3"/>
  </w:num>
  <w:num w:numId="15" w16cid:durableId="172964454">
    <w:abstractNumId w:val="19"/>
  </w:num>
  <w:num w:numId="16" w16cid:durableId="1753354193">
    <w:abstractNumId w:val="16"/>
  </w:num>
  <w:num w:numId="17" w16cid:durableId="1203058265">
    <w:abstractNumId w:val="12"/>
  </w:num>
  <w:num w:numId="18" w16cid:durableId="290480416">
    <w:abstractNumId w:val="13"/>
  </w:num>
  <w:num w:numId="19" w16cid:durableId="1739211157">
    <w:abstractNumId w:val="6"/>
  </w:num>
  <w:num w:numId="20" w16cid:durableId="210850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AE2"/>
    <w:rsid w:val="000248F9"/>
    <w:rsid w:val="00025206"/>
    <w:rsid w:val="00033F6B"/>
    <w:rsid w:val="0003480F"/>
    <w:rsid w:val="00077D1A"/>
    <w:rsid w:val="00095476"/>
    <w:rsid w:val="000B115D"/>
    <w:rsid w:val="000B28F8"/>
    <w:rsid w:val="000C1578"/>
    <w:rsid w:val="000C564B"/>
    <w:rsid w:val="000D157A"/>
    <w:rsid w:val="000E412A"/>
    <w:rsid w:val="000E48C6"/>
    <w:rsid w:val="000E5290"/>
    <w:rsid w:val="001050F0"/>
    <w:rsid w:val="001210FB"/>
    <w:rsid w:val="0012347A"/>
    <w:rsid w:val="00133400"/>
    <w:rsid w:val="00162F4C"/>
    <w:rsid w:val="00163918"/>
    <w:rsid w:val="00192B66"/>
    <w:rsid w:val="00194665"/>
    <w:rsid w:val="001A4D51"/>
    <w:rsid w:val="001D51FE"/>
    <w:rsid w:val="001D684F"/>
    <w:rsid w:val="001E2207"/>
    <w:rsid w:val="00220EEC"/>
    <w:rsid w:val="002322A5"/>
    <w:rsid w:val="002404B4"/>
    <w:rsid w:val="00240BA2"/>
    <w:rsid w:val="0025531E"/>
    <w:rsid w:val="00257863"/>
    <w:rsid w:val="00282FC7"/>
    <w:rsid w:val="002904E7"/>
    <w:rsid w:val="00292A7F"/>
    <w:rsid w:val="0029639A"/>
    <w:rsid w:val="002A0CD3"/>
    <w:rsid w:val="002A32DF"/>
    <w:rsid w:val="002C736B"/>
    <w:rsid w:val="002E6181"/>
    <w:rsid w:val="00300727"/>
    <w:rsid w:val="003101B6"/>
    <w:rsid w:val="00327AE7"/>
    <w:rsid w:val="00330F37"/>
    <w:rsid w:val="00332E7E"/>
    <w:rsid w:val="00333754"/>
    <w:rsid w:val="003519B2"/>
    <w:rsid w:val="0035694E"/>
    <w:rsid w:val="0037130F"/>
    <w:rsid w:val="003727C9"/>
    <w:rsid w:val="0038064A"/>
    <w:rsid w:val="003A4E8D"/>
    <w:rsid w:val="003B0A8B"/>
    <w:rsid w:val="003C4EB3"/>
    <w:rsid w:val="003F00B8"/>
    <w:rsid w:val="0042212A"/>
    <w:rsid w:val="00432EA3"/>
    <w:rsid w:val="0043318E"/>
    <w:rsid w:val="0045655D"/>
    <w:rsid w:val="0046503E"/>
    <w:rsid w:val="00476EB5"/>
    <w:rsid w:val="0048052F"/>
    <w:rsid w:val="004A458A"/>
    <w:rsid w:val="004A6CD9"/>
    <w:rsid w:val="004C531A"/>
    <w:rsid w:val="004D3A2D"/>
    <w:rsid w:val="004E0A40"/>
    <w:rsid w:val="004E46E9"/>
    <w:rsid w:val="004F1849"/>
    <w:rsid w:val="004F3ECC"/>
    <w:rsid w:val="00504C81"/>
    <w:rsid w:val="0051501C"/>
    <w:rsid w:val="00523031"/>
    <w:rsid w:val="00533C35"/>
    <w:rsid w:val="00545E1A"/>
    <w:rsid w:val="00581FCE"/>
    <w:rsid w:val="005859CD"/>
    <w:rsid w:val="00585F49"/>
    <w:rsid w:val="00591BD2"/>
    <w:rsid w:val="005A2C21"/>
    <w:rsid w:val="005B65A1"/>
    <w:rsid w:val="005E580A"/>
    <w:rsid w:val="00603973"/>
    <w:rsid w:val="00673F80"/>
    <w:rsid w:val="00690E8E"/>
    <w:rsid w:val="00692720"/>
    <w:rsid w:val="00692E4E"/>
    <w:rsid w:val="006A27F4"/>
    <w:rsid w:val="006A359D"/>
    <w:rsid w:val="006E4852"/>
    <w:rsid w:val="006F07DD"/>
    <w:rsid w:val="006F2B4D"/>
    <w:rsid w:val="006F5B74"/>
    <w:rsid w:val="007069A0"/>
    <w:rsid w:val="00730F7F"/>
    <w:rsid w:val="00733EF0"/>
    <w:rsid w:val="0074007D"/>
    <w:rsid w:val="007630AF"/>
    <w:rsid w:val="00776DE1"/>
    <w:rsid w:val="00777AD2"/>
    <w:rsid w:val="00791591"/>
    <w:rsid w:val="00791A00"/>
    <w:rsid w:val="007953CD"/>
    <w:rsid w:val="007A098E"/>
    <w:rsid w:val="007A79B9"/>
    <w:rsid w:val="007B0009"/>
    <w:rsid w:val="007B56D4"/>
    <w:rsid w:val="007B662A"/>
    <w:rsid w:val="007C3D44"/>
    <w:rsid w:val="007C4D53"/>
    <w:rsid w:val="007D04AF"/>
    <w:rsid w:val="007F7DB5"/>
    <w:rsid w:val="00832E95"/>
    <w:rsid w:val="008336D5"/>
    <w:rsid w:val="00837806"/>
    <w:rsid w:val="00842E4F"/>
    <w:rsid w:val="008475D2"/>
    <w:rsid w:val="00852AB4"/>
    <w:rsid w:val="00856766"/>
    <w:rsid w:val="00872636"/>
    <w:rsid w:val="00892398"/>
    <w:rsid w:val="008958D5"/>
    <w:rsid w:val="008A4069"/>
    <w:rsid w:val="008A49F3"/>
    <w:rsid w:val="008B64A1"/>
    <w:rsid w:val="008C1536"/>
    <w:rsid w:val="008C21DA"/>
    <w:rsid w:val="00904C55"/>
    <w:rsid w:val="00914B6D"/>
    <w:rsid w:val="00915951"/>
    <w:rsid w:val="00933ABE"/>
    <w:rsid w:val="00937103"/>
    <w:rsid w:val="00942C7A"/>
    <w:rsid w:val="009431BB"/>
    <w:rsid w:val="009436FE"/>
    <w:rsid w:val="00944227"/>
    <w:rsid w:val="00960EE0"/>
    <w:rsid w:val="00966915"/>
    <w:rsid w:val="009804BF"/>
    <w:rsid w:val="009B159F"/>
    <w:rsid w:val="009B38C8"/>
    <w:rsid w:val="009C179A"/>
    <w:rsid w:val="009C1B1D"/>
    <w:rsid w:val="009C3142"/>
    <w:rsid w:val="009D1703"/>
    <w:rsid w:val="009F1CB8"/>
    <w:rsid w:val="009F4BBE"/>
    <w:rsid w:val="00A02BF7"/>
    <w:rsid w:val="00A03678"/>
    <w:rsid w:val="00A427B6"/>
    <w:rsid w:val="00A4752A"/>
    <w:rsid w:val="00A86924"/>
    <w:rsid w:val="00AB5288"/>
    <w:rsid w:val="00AB67BB"/>
    <w:rsid w:val="00AE6507"/>
    <w:rsid w:val="00B01B5A"/>
    <w:rsid w:val="00B0493E"/>
    <w:rsid w:val="00B06558"/>
    <w:rsid w:val="00B14CD2"/>
    <w:rsid w:val="00B316BB"/>
    <w:rsid w:val="00B3175A"/>
    <w:rsid w:val="00B3216C"/>
    <w:rsid w:val="00B3269D"/>
    <w:rsid w:val="00B4758D"/>
    <w:rsid w:val="00BA1606"/>
    <w:rsid w:val="00BA7F55"/>
    <w:rsid w:val="00BE10C2"/>
    <w:rsid w:val="00C02F7A"/>
    <w:rsid w:val="00C036D0"/>
    <w:rsid w:val="00C21E3D"/>
    <w:rsid w:val="00C25614"/>
    <w:rsid w:val="00C276E7"/>
    <w:rsid w:val="00C327F1"/>
    <w:rsid w:val="00C42E60"/>
    <w:rsid w:val="00C4601E"/>
    <w:rsid w:val="00C51D5A"/>
    <w:rsid w:val="00C57BE1"/>
    <w:rsid w:val="00C62AD0"/>
    <w:rsid w:val="00C71B7B"/>
    <w:rsid w:val="00C75A16"/>
    <w:rsid w:val="00C75CBC"/>
    <w:rsid w:val="00C762B7"/>
    <w:rsid w:val="00C8441E"/>
    <w:rsid w:val="00CA11C7"/>
    <w:rsid w:val="00CC7039"/>
    <w:rsid w:val="00CC779A"/>
    <w:rsid w:val="00CE5D28"/>
    <w:rsid w:val="00D0288D"/>
    <w:rsid w:val="00D04C3F"/>
    <w:rsid w:val="00D10447"/>
    <w:rsid w:val="00D13552"/>
    <w:rsid w:val="00D1669D"/>
    <w:rsid w:val="00D2714A"/>
    <w:rsid w:val="00D3058D"/>
    <w:rsid w:val="00D32AE2"/>
    <w:rsid w:val="00D350C5"/>
    <w:rsid w:val="00D64E36"/>
    <w:rsid w:val="00D67AF2"/>
    <w:rsid w:val="00D73A09"/>
    <w:rsid w:val="00D82202"/>
    <w:rsid w:val="00D876F2"/>
    <w:rsid w:val="00DC00F2"/>
    <w:rsid w:val="00DC3346"/>
    <w:rsid w:val="00DC7C97"/>
    <w:rsid w:val="00DD3805"/>
    <w:rsid w:val="00DE3EF0"/>
    <w:rsid w:val="00DE6A36"/>
    <w:rsid w:val="00DF0336"/>
    <w:rsid w:val="00E12DA3"/>
    <w:rsid w:val="00E40814"/>
    <w:rsid w:val="00E50710"/>
    <w:rsid w:val="00E95796"/>
    <w:rsid w:val="00E96058"/>
    <w:rsid w:val="00EA6A17"/>
    <w:rsid w:val="00EC0925"/>
    <w:rsid w:val="00ED1E30"/>
    <w:rsid w:val="00ED2345"/>
    <w:rsid w:val="00EE267C"/>
    <w:rsid w:val="00F02997"/>
    <w:rsid w:val="00F072C3"/>
    <w:rsid w:val="00F11413"/>
    <w:rsid w:val="00F207E9"/>
    <w:rsid w:val="00F242E5"/>
    <w:rsid w:val="00F24586"/>
    <w:rsid w:val="00F27527"/>
    <w:rsid w:val="00F503A6"/>
    <w:rsid w:val="00F55D66"/>
    <w:rsid w:val="00F63202"/>
    <w:rsid w:val="00F81939"/>
    <w:rsid w:val="00F82526"/>
    <w:rsid w:val="00F873F2"/>
    <w:rsid w:val="00F91D4B"/>
    <w:rsid w:val="00F967EC"/>
    <w:rsid w:val="00FA2AD2"/>
    <w:rsid w:val="00FA2D73"/>
    <w:rsid w:val="00FD3DEB"/>
    <w:rsid w:val="00FD7A76"/>
    <w:rsid w:val="00FE244F"/>
    <w:rsid w:val="00FE4434"/>
    <w:rsid w:val="00FE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84385"/>
  <w15:chartTrackingRefBased/>
  <w15:docId w15:val="{D23DF284-6786-457F-B4E2-DA05FEC0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2AE2"/>
    <w:rPr>
      <w:color w:val="0000FF"/>
      <w:u w:val="single"/>
    </w:rPr>
  </w:style>
  <w:style w:type="table" w:styleId="TableGrid">
    <w:name w:val="Table Grid"/>
    <w:basedOn w:val="TableNormal"/>
    <w:rsid w:val="00B31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669D"/>
    <w:pPr>
      <w:spacing w:before="100" w:beforeAutospacing="1" w:after="100" w:afterAutospacing="1"/>
    </w:pPr>
  </w:style>
  <w:style w:type="paragraph" w:styleId="ListParagraph">
    <w:name w:val="List Paragraph"/>
    <w:basedOn w:val="Normal"/>
    <w:uiPriority w:val="34"/>
    <w:qFormat/>
    <w:rsid w:val="00476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905084">
      <w:bodyDiv w:val="1"/>
      <w:marLeft w:val="0"/>
      <w:marRight w:val="0"/>
      <w:marTop w:val="0"/>
      <w:marBottom w:val="0"/>
      <w:divBdr>
        <w:top w:val="none" w:sz="0" w:space="0" w:color="auto"/>
        <w:left w:val="none" w:sz="0" w:space="0" w:color="auto"/>
        <w:bottom w:val="none" w:sz="0" w:space="0" w:color="auto"/>
        <w:right w:val="none" w:sz="0" w:space="0" w:color="auto"/>
      </w:divBdr>
    </w:div>
    <w:div w:id="483668193">
      <w:bodyDiv w:val="1"/>
      <w:marLeft w:val="0"/>
      <w:marRight w:val="0"/>
      <w:marTop w:val="0"/>
      <w:marBottom w:val="0"/>
      <w:divBdr>
        <w:top w:val="none" w:sz="0" w:space="0" w:color="auto"/>
        <w:left w:val="none" w:sz="0" w:space="0" w:color="auto"/>
        <w:bottom w:val="none" w:sz="0" w:space="0" w:color="auto"/>
        <w:right w:val="none" w:sz="0" w:space="0" w:color="auto"/>
      </w:divBdr>
    </w:div>
    <w:div w:id="551767194">
      <w:bodyDiv w:val="1"/>
      <w:marLeft w:val="0"/>
      <w:marRight w:val="0"/>
      <w:marTop w:val="0"/>
      <w:marBottom w:val="0"/>
      <w:divBdr>
        <w:top w:val="none" w:sz="0" w:space="0" w:color="auto"/>
        <w:left w:val="none" w:sz="0" w:space="0" w:color="auto"/>
        <w:bottom w:val="none" w:sz="0" w:space="0" w:color="auto"/>
        <w:right w:val="none" w:sz="0" w:space="0" w:color="auto"/>
      </w:divBdr>
    </w:div>
    <w:div w:id="617882633">
      <w:bodyDiv w:val="1"/>
      <w:marLeft w:val="0"/>
      <w:marRight w:val="0"/>
      <w:marTop w:val="0"/>
      <w:marBottom w:val="0"/>
      <w:divBdr>
        <w:top w:val="none" w:sz="0" w:space="0" w:color="auto"/>
        <w:left w:val="none" w:sz="0" w:space="0" w:color="auto"/>
        <w:bottom w:val="none" w:sz="0" w:space="0" w:color="auto"/>
        <w:right w:val="none" w:sz="0" w:space="0" w:color="auto"/>
      </w:divBdr>
    </w:div>
    <w:div w:id="67102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Greenville Technical Charter High School</vt:lpstr>
    </vt:vector>
  </TitlesOfParts>
  <Company>Greenville Tech Charter High School</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Greenville Technical Charter High School</dc:title>
  <dc:subject/>
  <dc:creator>Ken Gillespie</dc:creator>
  <cp:keywords/>
  <cp:lastModifiedBy>Ken Gillespie</cp:lastModifiedBy>
  <cp:revision>32</cp:revision>
  <cp:lastPrinted>2010-08-09T19:06:00Z</cp:lastPrinted>
  <dcterms:created xsi:type="dcterms:W3CDTF">2024-08-01T14:33:00Z</dcterms:created>
  <dcterms:modified xsi:type="dcterms:W3CDTF">2024-08-02T18:00:00Z</dcterms:modified>
</cp:coreProperties>
</file>